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4EAB" w:rsidRDefault="00750586" w:rsidP="00A52C24">
      <w:pPr>
        <w:widowControl w:val="0"/>
        <w:spacing w:before="100" w:beforeAutospacing="1" w:after="100" w:afterAutospacing="1" w:line="360" w:lineRule="auto"/>
        <w:ind w:right="-164"/>
        <w:jc w:val="both"/>
        <w:rPr>
          <w:rFonts w:ascii="Palatino Linotype" w:hAnsi="Palatino Linotype" w:cs="Arial"/>
          <w:b/>
        </w:rPr>
      </w:pPr>
      <w:r w:rsidRPr="0007653D">
        <w:rPr>
          <w:rFonts w:ascii="Palatino Linotype" w:hAnsi="Palatino Linotype" w:cs="Arial"/>
          <w:b/>
        </w:rPr>
        <w:t>VOTO PARTICULAR QUE FORMULA LA COMISIONADA EVA ABAID YAPUR, EN RELACIÓN CON LA RESOLUCIÓN DICTADA POR EL PLENO DEL INSTITUTO DE TRANSPARENCIA, ACCESO A LA INFORMACIÓN PÚBLICA Y PROTECCIÓN DE DATOS PERSONALES DEL ESTAD</w:t>
      </w:r>
      <w:r>
        <w:rPr>
          <w:rFonts w:ascii="Palatino Linotype" w:hAnsi="Palatino Linotype" w:cs="Arial"/>
          <w:b/>
        </w:rPr>
        <w:t xml:space="preserve">O DE MÉXICO Y MUNICIPIOS, EN LA </w:t>
      </w:r>
      <w:r w:rsidR="000D7C3A">
        <w:rPr>
          <w:rFonts w:ascii="Palatino Linotype" w:hAnsi="Palatino Linotype" w:cs="Arial"/>
          <w:b/>
        </w:rPr>
        <w:t>TRIGÉSIMA CUARTA</w:t>
      </w:r>
      <w:r>
        <w:rPr>
          <w:rFonts w:ascii="Palatino Linotype" w:hAnsi="Palatino Linotype" w:cs="Arial"/>
          <w:b/>
        </w:rPr>
        <w:t xml:space="preserve"> </w:t>
      </w:r>
      <w:r w:rsidRPr="0007653D">
        <w:rPr>
          <w:rFonts w:ascii="Palatino Linotype" w:hAnsi="Palatino Linotype" w:cs="Arial"/>
          <w:b/>
        </w:rPr>
        <w:t>SESIÓN ORDINARIA DE</w:t>
      </w:r>
      <w:r>
        <w:rPr>
          <w:rFonts w:ascii="Palatino Linotype" w:hAnsi="Palatino Linotype" w:cs="Arial"/>
          <w:b/>
        </w:rPr>
        <w:t>L</w:t>
      </w:r>
      <w:r w:rsidRPr="0007653D">
        <w:rPr>
          <w:rFonts w:ascii="Palatino Linotype" w:hAnsi="Palatino Linotype" w:cs="Arial"/>
          <w:b/>
        </w:rPr>
        <w:t xml:space="preserve"> </w:t>
      </w:r>
      <w:r w:rsidR="000D7C3A">
        <w:rPr>
          <w:rFonts w:ascii="Palatino Linotype" w:hAnsi="Palatino Linotype" w:cs="Arial"/>
          <w:b/>
        </w:rPr>
        <w:t>DIECINUEVE DE SEPTIEMBRE</w:t>
      </w:r>
      <w:r w:rsidR="00707D02">
        <w:rPr>
          <w:rFonts w:ascii="Palatino Linotype" w:hAnsi="Palatino Linotype" w:cs="Arial"/>
          <w:b/>
        </w:rPr>
        <w:t xml:space="preserve"> </w:t>
      </w:r>
      <w:r w:rsidR="00C14EAB">
        <w:rPr>
          <w:rFonts w:ascii="Palatino Linotype" w:hAnsi="Palatino Linotype" w:cs="Arial"/>
          <w:b/>
        </w:rPr>
        <w:t>DE DOS MIL DIECIOCHO</w:t>
      </w:r>
      <w:r w:rsidRPr="0007653D">
        <w:rPr>
          <w:rFonts w:ascii="Palatino Linotype" w:hAnsi="Palatino Linotype" w:cs="Arial"/>
          <w:b/>
        </w:rPr>
        <w:t xml:space="preserve">, EN </w:t>
      </w:r>
      <w:r w:rsidR="000D7C3A">
        <w:rPr>
          <w:rFonts w:ascii="Palatino Linotype" w:hAnsi="Palatino Linotype" w:cs="Arial"/>
          <w:b/>
        </w:rPr>
        <w:t>LOS</w:t>
      </w:r>
      <w:r w:rsidRPr="0007653D">
        <w:rPr>
          <w:rFonts w:ascii="Palatino Linotype" w:hAnsi="Palatino Linotype" w:cs="Arial"/>
          <w:b/>
        </w:rPr>
        <w:t xml:space="preserve"> RECURSO</w:t>
      </w:r>
      <w:r w:rsidR="000D7C3A">
        <w:rPr>
          <w:rFonts w:ascii="Palatino Linotype" w:hAnsi="Palatino Linotype" w:cs="Arial"/>
          <w:b/>
        </w:rPr>
        <w:t>S</w:t>
      </w:r>
      <w:r w:rsidRPr="0007653D">
        <w:rPr>
          <w:rFonts w:ascii="Palatino Linotype" w:hAnsi="Palatino Linotype" w:cs="Arial"/>
          <w:b/>
        </w:rPr>
        <w:t xml:space="preserve"> DE REVISIÓN</w:t>
      </w:r>
      <w:r w:rsidR="000D7C3A">
        <w:rPr>
          <w:rFonts w:ascii="Palatino Linotype" w:hAnsi="Palatino Linotype" w:cs="Arial"/>
          <w:b/>
        </w:rPr>
        <w:t xml:space="preserve"> ACUMULADOS</w:t>
      </w:r>
      <w:r w:rsidR="00852733">
        <w:rPr>
          <w:rFonts w:ascii="Palatino Linotype" w:hAnsi="Palatino Linotype" w:cs="Arial"/>
          <w:b/>
        </w:rPr>
        <w:t xml:space="preserve"> </w:t>
      </w:r>
      <w:r w:rsidR="000D7C3A" w:rsidRPr="000D7C3A">
        <w:rPr>
          <w:rFonts w:ascii="Palatino Linotype" w:hAnsi="Palatino Linotype" w:cs="Arial"/>
          <w:b/>
        </w:rPr>
        <w:t xml:space="preserve">02824/INFOEM/IP/RR/2018 </w:t>
      </w:r>
      <w:r w:rsidR="005D14F5" w:rsidRPr="000D7C3A">
        <w:rPr>
          <w:rFonts w:ascii="Palatino Linotype" w:hAnsi="Palatino Linotype" w:cs="Arial"/>
          <w:b/>
        </w:rPr>
        <w:t xml:space="preserve">Y </w:t>
      </w:r>
      <w:r w:rsidR="000D7C3A" w:rsidRPr="000D7C3A">
        <w:rPr>
          <w:rFonts w:ascii="Palatino Linotype" w:hAnsi="Palatino Linotype" w:cs="Arial"/>
          <w:b/>
        </w:rPr>
        <w:t>02826/INFOEM/IP/RR/2018</w:t>
      </w:r>
      <w:r w:rsidR="00E90D57">
        <w:rPr>
          <w:rFonts w:ascii="Palatino Linotype" w:hAnsi="Palatino Linotype" w:cs="Arial"/>
          <w:b/>
        </w:rPr>
        <w:t>.</w:t>
      </w:r>
    </w:p>
    <w:p w:rsidR="00750586" w:rsidRPr="00E42755" w:rsidRDefault="00750586" w:rsidP="00A52C24">
      <w:pPr>
        <w:spacing w:before="100" w:beforeAutospacing="1" w:after="100" w:afterAutospacing="1" w:line="360" w:lineRule="auto"/>
        <w:ind w:right="-164"/>
        <w:jc w:val="both"/>
        <w:rPr>
          <w:rFonts w:ascii="Palatino Linotype" w:hAnsi="Palatino Linotype" w:cs="Arial"/>
        </w:rPr>
      </w:pPr>
      <w:r w:rsidRPr="00E42755">
        <w:rPr>
          <w:rFonts w:ascii="Palatino Linotype" w:hAnsi="Palatino Linotype" w:cs="Arial"/>
        </w:rPr>
        <w:t xml:space="preserve">Con fundamento en lo dispuesto por </w:t>
      </w:r>
      <w:r>
        <w:rPr>
          <w:rFonts w:ascii="Palatino Linotype" w:hAnsi="Palatino Linotype" w:cs="Arial"/>
        </w:rPr>
        <w:t>el</w:t>
      </w:r>
      <w:r w:rsidRPr="00E42755">
        <w:rPr>
          <w:rFonts w:ascii="Palatino Linotype" w:hAnsi="Palatino Linotype" w:cs="Arial"/>
        </w:rPr>
        <w:t xml:space="preserve"> artículo </w:t>
      </w:r>
      <w:r>
        <w:rPr>
          <w:rFonts w:ascii="Palatino Linotype" w:hAnsi="Palatino Linotype" w:cs="Arial"/>
        </w:rPr>
        <w:t>14</w:t>
      </w:r>
      <w:r w:rsidR="005D14F5">
        <w:rPr>
          <w:rFonts w:ascii="Palatino Linotype" w:hAnsi="Palatino Linotype" w:cs="Arial"/>
        </w:rPr>
        <w:t>,</w:t>
      </w:r>
      <w:r w:rsidRPr="00E42755">
        <w:rPr>
          <w:rFonts w:ascii="Palatino Linotype" w:hAnsi="Palatino Linotype" w:cs="Arial"/>
        </w:rPr>
        <w:t xml:space="preserve"> fracciones </w:t>
      </w:r>
      <w:r>
        <w:rPr>
          <w:rFonts w:ascii="Palatino Linotype" w:hAnsi="Palatino Linotype" w:cs="Arial"/>
        </w:rPr>
        <w:t xml:space="preserve">X y XI </w:t>
      </w:r>
      <w:r w:rsidRPr="00E42755">
        <w:rPr>
          <w:rFonts w:ascii="Palatino Linotype" w:hAnsi="Palatino Linotype" w:cs="Arial"/>
        </w:rPr>
        <w:t>del Reglamento Interior del Instituto de Transparencia, Acceso a la Información Pública y Protección de Datos Personales del Estado de México y Municipios, la que suscribe</w:t>
      </w:r>
      <w:r w:rsidRPr="00E42755">
        <w:rPr>
          <w:rFonts w:ascii="Palatino Linotype" w:hAnsi="Palatino Linotype" w:cs="Arial"/>
          <w:b/>
          <w:lang w:val="es-ES_tradnl"/>
        </w:rPr>
        <w:t xml:space="preserve"> </w:t>
      </w:r>
      <w:r w:rsidRPr="00E42755">
        <w:rPr>
          <w:rFonts w:ascii="Palatino Linotype" w:hAnsi="Palatino Linotype" w:cs="Arial"/>
          <w:b/>
        </w:rPr>
        <w:t xml:space="preserve">EVA ABAID YAPUR </w:t>
      </w:r>
      <w:r w:rsidRPr="00E42755">
        <w:rPr>
          <w:rFonts w:ascii="Palatino Linotype" w:hAnsi="Palatino Linotype" w:cs="Arial"/>
        </w:rPr>
        <w:t xml:space="preserve">emite </w:t>
      </w:r>
      <w:r w:rsidRPr="00E42755">
        <w:rPr>
          <w:rFonts w:ascii="Palatino Linotype" w:hAnsi="Palatino Linotype" w:cs="Arial"/>
          <w:b/>
        </w:rPr>
        <w:t xml:space="preserve">VOTO PARTICULAR </w:t>
      </w:r>
      <w:r w:rsidRPr="00E42755">
        <w:rPr>
          <w:rFonts w:ascii="Palatino Linotype" w:hAnsi="Palatino Linotype" w:cs="Arial"/>
        </w:rPr>
        <w:t>respec</w:t>
      </w:r>
      <w:r w:rsidR="00852733">
        <w:rPr>
          <w:rFonts w:ascii="Palatino Linotype" w:hAnsi="Palatino Linotype" w:cs="Arial"/>
        </w:rPr>
        <w:t xml:space="preserve">to de la resolución dictada </w:t>
      </w:r>
      <w:r w:rsidR="001A1373">
        <w:rPr>
          <w:rFonts w:ascii="Palatino Linotype" w:hAnsi="Palatino Linotype" w:cs="Arial"/>
        </w:rPr>
        <w:t>en los</w:t>
      </w:r>
      <w:r w:rsidR="00D26C0E">
        <w:rPr>
          <w:rFonts w:ascii="Palatino Linotype" w:hAnsi="Palatino Linotype" w:cs="Arial"/>
        </w:rPr>
        <w:t xml:space="preserve"> recurso</w:t>
      </w:r>
      <w:r w:rsidR="001A1373">
        <w:rPr>
          <w:rFonts w:ascii="Palatino Linotype" w:hAnsi="Palatino Linotype" w:cs="Arial"/>
        </w:rPr>
        <w:t>s</w:t>
      </w:r>
      <w:r w:rsidRPr="00E42755">
        <w:rPr>
          <w:rFonts w:ascii="Palatino Linotype" w:hAnsi="Palatino Linotype" w:cs="Arial"/>
        </w:rPr>
        <w:t xml:space="preserve"> de revisión</w:t>
      </w:r>
      <w:r w:rsidR="001A1373">
        <w:rPr>
          <w:rFonts w:ascii="Palatino Linotype" w:hAnsi="Palatino Linotype" w:cs="Arial"/>
        </w:rPr>
        <w:t xml:space="preserve"> acumulados</w:t>
      </w:r>
      <w:r w:rsidR="00852733">
        <w:rPr>
          <w:rFonts w:ascii="Palatino Linotype" w:hAnsi="Palatino Linotype" w:cs="Arial"/>
        </w:rPr>
        <w:t xml:space="preserve"> </w:t>
      </w:r>
      <w:r w:rsidR="001A1373">
        <w:rPr>
          <w:rFonts w:ascii="Palatino Linotype" w:hAnsi="Palatino Linotype" w:cs="Arial"/>
          <w:b/>
          <w:bCs/>
        </w:rPr>
        <w:t>02824/INFOEM/IP/RR/2018 y 02826/INFOEM/IP/RR/2018</w:t>
      </w:r>
      <w:r w:rsidRPr="00E42755">
        <w:rPr>
          <w:rFonts w:ascii="Palatino Linotype" w:hAnsi="Palatino Linotype" w:cs="Arial"/>
        </w:rPr>
        <w:t xml:space="preserve">, pronunciada por el Pleno de este Instituto ante el proyecto presentado por </w:t>
      </w:r>
      <w:r w:rsidR="00852733">
        <w:rPr>
          <w:rFonts w:ascii="Palatino Linotype" w:hAnsi="Palatino Linotype" w:cs="Arial"/>
        </w:rPr>
        <w:t>el</w:t>
      </w:r>
      <w:r w:rsidRPr="00E42755">
        <w:rPr>
          <w:rFonts w:ascii="Palatino Linotype" w:hAnsi="Palatino Linotype" w:cs="Arial"/>
        </w:rPr>
        <w:t xml:space="preserve"> Comisionad</w:t>
      </w:r>
      <w:r w:rsidR="00852733">
        <w:rPr>
          <w:rFonts w:ascii="Palatino Linotype" w:hAnsi="Palatino Linotype" w:cs="Arial"/>
        </w:rPr>
        <w:t>o</w:t>
      </w:r>
      <w:r w:rsidR="00707D02">
        <w:rPr>
          <w:rFonts w:ascii="Palatino Linotype" w:hAnsi="Palatino Linotype" w:cs="Arial"/>
          <w:b/>
        </w:rPr>
        <w:t xml:space="preserve"> </w:t>
      </w:r>
      <w:r w:rsidR="001A1373">
        <w:rPr>
          <w:rFonts w:ascii="Palatino Linotype" w:hAnsi="Palatino Linotype" w:cs="Arial"/>
          <w:b/>
        </w:rPr>
        <w:t>JAVIER MARTÍNEZ CRUZ</w:t>
      </w:r>
      <w:r w:rsidRPr="0007653D">
        <w:rPr>
          <w:rFonts w:ascii="Palatino Linotype" w:hAnsi="Palatino Linotype" w:cs="Arial"/>
        </w:rPr>
        <w:t xml:space="preserve">, </w:t>
      </w:r>
      <w:r>
        <w:rPr>
          <w:rFonts w:ascii="Palatino Linotype" w:hAnsi="Palatino Linotype" w:cs="Arial"/>
        </w:rPr>
        <w:t>que es del tenor siguiente.</w:t>
      </w:r>
    </w:p>
    <w:p w:rsidR="00750586" w:rsidRDefault="00750586" w:rsidP="00A52C24">
      <w:pPr>
        <w:spacing w:before="100" w:beforeAutospacing="1" w:after="100" w:afterAutospacing="1" w:line="360" w:lineRule="auto"/>
        <w:ind w:right="-164"/>
        <w:jc w:val="both"/>
        <w:rPr>
          <w:rFonts w:ascii="Palatino Linotype" w:hAnsi="Palatino Linotype"/>
        </w:rPr>
      </w:pPr>
      <w:r w:rsidRPr="00D93A88">
        <w:rPr>
          <w:rFonts w:ascii="Palatino Linotype" w:hAnsi="Palatino Linotype"/>
        </w:rPr>
        <w:t>Es de destacar,</w:t>
      </w:r>
      <w:r>
        <w:rPr>
          <w:rFonts w:ascii="Palatino Linotype" w:hAnsi="Palatino Linotype"/>
        </w:rPr>
        <w:t xml:space="preserve"> que la suscrita</w:t>
      </w:r>
      <w:r w:rsidRPr="00D93A88">
        <w:rPr>
          <w:rFonts w:ascii="Palatino Linotype" w:hAnsi="Palatino Linotype"/>
        </w:rPr>
        <w:t xml:space="preserve"> compart</w:t>
      </w:r>
      <w:r>
        <w:rPr>
          <w:rFonts w:ascii="Palatino Linotype" w:hAnsi="Palatino Linotype"/>
        </w:rPr>
        <w:t xml:space="preserve">e esencialmente el estudio realizado en la resolución del </w:t>
      </w:r>
      <w:r w:rsidRPr="00D93A88">
        <w:rPr>
          <w:rFonts w:ascii="Palatino Linotype" w:hAnsi="Palatino Linotype"/>
        </w:rPr>
        <w:t>recurso de revis</w:t>
      </w:r>
      <w:r>
        <w:rPr>
          <w:rFonts w:ascii="Palatino Linotype" w:hAnsi="Palatino Linotype"/>
        </w:rPr>
        <w:t xml:space="preserve">ión; empero, </w:t>
      </w:r>
      <w:r w:rsidR="00852733">
        <w:rPr>
          <w:rFonts w:ascii="Palatino Linotype" w:hAnsi="Palatino Linotype"/>
        </w:rPr>
        <w:t>estimo</w:t>
      </w:r>
      <w:r w:rsidRPr="00D93A88">
        <w:rPr>
          <w:rFonts w:ascii="Palatino Linotype" w:hAnsi="Palatino Linotype"/>
        </w:rPr>
        <w:t xml:space="preserve"> necesario precisar algunas consideraciones de hecho y de derecho</w:t>
      </w:r>
      <w:r w:rsidR="005D14F5">
        <w:rPr>
          <w:rFonts w:ascii="Palatino Linotype" w:hAnsi="Palatino Linotype"/>
        </w:rPr>
        <w:t>, tocante a parte del</w:t>
      </w:r>
      <w:r w:rsidR="00F45073">
        <w:rPr>
          <w:rFonts w:ascii="Palatino Linotype" w:hAnsi="Palatino Linotype"/>
        </w:rPr>
        <w:t xml:space="preserve"> estudio</w:t>
      </w:r>
      <w:r w:rsidR="00C14EAB">
        <w:rPr>
          <w:rFonts w:ascii="Palatino Linotype" w:hAnsi="Palatino Linotype"/>
        </w:rPr>
        <w:t xml:space="preserve"> </w:t>
      </w:r>
      <w:r w:rsidR="00F45073">
        <w:rPr>
          <w:rFonts w:ascii="Palatino Linotype" w:hAnsi="Palatino Linotype"/>
        </w:rPr>
        <w:t>de</w:t>
      </w:r>
      <w:r>
        <w:rPr>
          <w:rFonts w:ascii="Palatino Linotype" w:hAnsi="Palatino Linotype"/>
        </w:rPr>
        <w:t xml:space="preserve"> la resolución correspondiente</w:t>
      </w:r>
      <w:r w:rsidRPr="00D93A88">
        <w:rPr>
          <w:rFonts w:ascii="Palatino Linotype" w:hAnsi="Palatino Linotype"/>
        </w:rPr>
        <w:t>.</w:t>
      </w:r>
    </w:p>
    <w:p w:rsidR="00D64285" w:rsidRDefault="00750586" w:rsidP="00A52C24">
      <w:pPr>
        <w:spacing w:before="100" w:beforeAutospacing="1" w:after="100" w:afterAutospacing="1" w:line="360" w:lineRule="auto"/>
        <w:ind w:right="-164"/>
        <w:jc w:val="both"/>
        <w:rPr>
          <w:rFonts w:ascii="Palatino Linotype" w:hAnsi="Palatino Linotype"/>
        </w:rPr>
      </w:pPr>
      <w:r>
        <w:rPr>
          <w:rFonts w:ascii="Palatino Linotype" w:hAnsi="Palatino Linotype"/>
        </w:rPr>
        <w:t>Al respecto, t</w:t>
      </w:r>
      <w:r w:rsidRPr="00D93A88">
        <w:rPr>
          <w:rFonts w:ascii="Palatino Linotype" w:hAnsi="Palatino Linotype"/>
        </w:rPr>
        <w:t xml:space="preserve">al y como quedó debidamente asentado en la resolución materia del presente voto, </w:t>
      </w:r>
      <w:r w:rsidR="00573862">
        <w:rPr>
          <w:rFonts w:ascii="Palatino Linotype" w:hAnsi="Palatino Linotype"/>
        </w:rPr>
        <w:t>el</w:t>
      </w:r>
      <w:r w:rsidRPr="00D93A88">
        <w:rPr>
          <w:rFonts w:ascii="Palatino Linotype" w:hAnsi="Palatino Linotype"/>
        </w:rPr>
        <w:t xml:space="preserve"> particular </w:t>
      </w:r>
      <w:r>
        <w:rPr>
          <w:rFonts w:ascii="Palatino Linotype" w:hAnsi="Palatino Linotype"/>
        </w:rPr>
        <w:t xml:space="preserve">requirió del </w:t>
      </w:r>
      <w:r w:rsidR="00573862">
        <w:rPr>
          <w:rFonts w:ascii="Palatino Linotype" w:hAnsi="Palatino Linotype" w:cs="Arial"/>
          <w:b/>
        </w:rPr>
        <w:t xml:space="preserve">Tecnológico de Estudios Superiores de </w:t>
      </w:r>
      <w:r w:rsidR="00573862">
        <w:rPr>
          <w:rFonts w:ascii="Palatino Linotype" w:hAnsi="Palatino Linotype" w:cs="Arial"/>
          <w:b/>
        </w:rPr>
        <w:lastRenderedPageBreak/>
        <w:t>Chicoloapan</w:t>
      </w:r>
      <w:r w:rsidR="005D14F5">
        <w:rPr>
          <w:rFonts w:ascii="Palatino Linotype" w:hAnsi="Palatino Linotype" w:cs="Arial"/>
          <w:b/>
        </w:rPr>
        <w:t>,</w:t>
      </w:r>
      <w:r w:rsidR="00707D02">
        <w:rPr>
          <w:rFonts w:ascii="Palatino Linotype" w:hAnsi="Palatino Linotype"/>
        </w:rPr>
        <w:t xml:space="preserve"> en lo subsecuente </w:t>
      </w:r>
      <w:r w:rsidR="00707D02" w:rsidRPr="00707D02">
        <w:rPr>
          <w:rFonts w:ascii="Palatino Linotype" w:hAnsi="Palatino Linotype"/>
          <w:b/>
        </w:rPr>
        <w:t xml:space="preserve">EL </w:t>
      </w:r>
      <w:r w:rsidRPr="008C0700">
        <w:rPr>
          <w:rFonts w:ascii="Palatino Linotype" w:hAnsi="Palatino Linotype"/>
          <w:b/>
        </w:rPr>
        <w:t>SUJETO OBLIGADO</w:t>
      </w:r>
      <w:r>
        <w:rPr>
          <w:rFonts w:ascii="Palatino Linotype" w:hAnsi="Palatino Linotype"/>
        </w:rPr>
        <w:t>, vía Sistema de Acceso a la Información Mexiquense</w:t>
      </w:r>
      <w:r w:rsidR="00DB1E53">
        <w:rPr>
          <w:rFonts w:ascii="Palatino Linotype" w:hAnsi="Palatino Linotype"/>
        </w:rPr>
        <w:t xml:space="preserve"> y correo electrónico</w:t>
      </w:r>
      <w:r>
        <w:rPr>
          <w:rFonts w:ascii="Palatino Linotype" w:hAnsi="Palatino Linotype"/>
        </w:rPr>
        <w:t xml:space="preserve">, </w:t>
      </w:r>
      <w:r w:rsidR="00573862">
        <w:rPr>
          <w:rFonts w:ascii="Palatino Linotype" w:hAnsi="Palatino Linotype"/>
        </w:rPr>
        <w:t>la siguiente información</w:t>
      </w:r>
      <w:r w:rsidR="00DB1E53">
        <w:rPr>
          <w:rFonts w:ascii="Palatino Linotype" w:hAnsi="Palatino Linotype"/>
        </w:rPr>
        <w:t xml:space="preserve"> en ambas solicitudes</w:t>
      </w:r>
      <w:r w:rsidR="00707D02">
        <w:rPr>
          <w:rFonts w:ascii="Palatino Linotype" w:hAnsi="Palatino Linotype"/>
        </w:rPr>
        <w:t>.</w:t>
      </w:r>
    </w:p>
    <w:p w:rsidR="00DB1E53" w:rsidRPr="00DB1E53" w:rsidRDefault="00DB1E53" w:rsidP="00A52C24">
      <w:pPr>
        <w:autoSpaceDE w:val="0"/>
        <w:autoSpaceDN w:val="0"/>
        <w:adjustRightInd w:val="0"/>
        <w:spacing w:before="100" w:beforeAutospacing="1" w:after="100" w:afterAutospacing="1"/>
        <w:ind w:left="851" w:right="900"/>
        <w:jc w:val="both"/>
        <w:rPr>
          <w:rFonts w:ascii="Palatino Linotype" w:hAnsi="Palatino Linotype"/>
          <w:i/>
          <w:sz w:val="22"/>
          <w:szCs w:val="22"/>
        </w:rPr>
      </w:pPr>
      <w:r w:rsidRPr="008F4658">
        <w:rPr>
          <w:rFonts w:ascii="Palatino Linotype" w:hAnsi="Palatino Linotype" w:cs="Arial"/>
          <w:i/>
          <w:sz w:val="22"/>
          <w:szCs w:val="22"/>
        </w:rPr>
        <w:t>“</w:t>
      </w:r>
      <w:r w:rsidR="006B45FA" w:rsidRPr="008F4658">
        <w:rPr>
          <w:rFonts w:ascii="Palatino Linotype" w:hAnsi="Palatino Linotype"/>
          <w:i/>
          <w:color w:val="000000"/>
          <w:sz w:val="22"/>
          <w:szCs w:val="22"/>
        </w:rPr>
        <w:t>Solicito información de contratos, órdenes de compra o pedidos, incluyendo convenios modificatorios o ampliaciones, sobre pagos realizados en los años 2010 al 2016, a las siguientes empresas. Se adjunta el listado de las empresas y los datos requeridos. Solicito la información sea remitida al correo electrónico que se describe en la solicitud que se adjunta. E igualmente se requiere la respuesta por este medio. Gracias.</w:t>
      </w:r>
      <w:r w:rsidRPr="008F4658">
        <w:rPr>
          <w:rFonts w:ascii="Palatino Linotype" w:hAnsi="Palatino Linotype" w:cs="Arial"/>
          <w:i/>
          <w:sz w:val="22"/>
          <w:szCs w:val="22"/>
        </w:rPr>
        <w:t>” (</w:t>
      </w:r>
      <w:proofErr w:type="gramStart"/>
      <w:r w:rsidRPr="008F4658">
        <w:rPr>
          <w:rFonts w:ascii="Palatino Linotype" w:hAnsi="Palatino Linotype" w:cs="Arial"/>
          <w:i/>
          <w:sz w:val="22"/>
          <w:szCs w:val="22"/>
        </w:rPr>
        <w:t>sic</w:t>
      </w:r>
      <w:proofErr w:type="gramEnd"/>
      <w:r w:rsidRPr="008F4658">
        <w:rPr>
          <w:rFonts w:ascii="Palatino Linotype" w:hAnsi="Palatino Linotype" w:cs="Arial"/>
          <w:i/>
          <w:sz w:val="22"/>
          <w:szCs w:val="22"/>
        </w:rPr>
        <w:t>)</w:t>
      </w:r>
    </w:p>
    <w:p w:rsidR="00707D02" w:rsidRPr="00707D02" w:rsidRDefault="00707D02" w:rsidP="00A52C24">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De la</w:t>
      </w:r>
      <w:r w:rsidR="00DE6FEA">
        <w:rPr>
          <w:rFonts w:ascii="Palatino Linotype" w:hAnsi="Palatino Linotype" w:cs="Arial"/>
        </w:rPr>
        <w:t>s</w:t>
      </w:r>
      <w:r>
        <w:rPr>
          <w:rFonts w:ascii="Palatino Linotype" w:hAnsi="Palatino Linotype" w:cs="Arial"/>
        </w:rPr>
        <w:t xml:space="preserve"> constancia</w:t>
      </w:r>
      <w:r w:rsidR="00DE6FEA">
        <w:rPr>
          <w:rFonts w:ascii="Palatino Linotype" w:hAnsi="Palatino Linotype" w:cs="Arial"/>
        </w:rPr>
        <w:t>s</w:t>
      </w:r>
      <w:r>
        <w:rPr>
          <w:rFonts w:ascii="Palatino Linotype" w:hAnsi="Palatino Linotype" w:cs="Arial"/>
        </w:rPr>
        <w:t xml:space="preserve"> que obran dentro del SAIMEX, se advierte que </w:t>
      </w:r>
      <w:r w:rsidR="00DB1E53">
        <w:rPr>
          <w:rFonts w:ascii="Palatino Linotype" w:hAnsi="Palatino Linotype" w:cs="Arial"/>
          <w:b/>
        </w:rPr>
        <w:t xml:space="preserve">EL SUJETO </w:t>
      </w:r>
      <w:r w:rsidRPr="00707D02">
        <w:rPr>
          <w:rFonts w:ascii="Palatino Linotype" w:hAnsi="Palatino Linotype" w:cs="Arial"/>
          <w:b/>
        </w:rPr>
        <w:t>OBLIGADO</w:t>
      </w:r>
      <w:r>
        <w:rPr>
          <w:rFonts w:ascii="Palatino Linotype" w:hAnsi="Palatino Linotype" w:cs="Arial"/>
          <w:b/>
        </w:rPr>
        <w:t xml:space="preserve"> </w:t>
      </w:r>
      <w:r>
        <w:rPr>
          <w:rFonts w:ascii="Palatino Linotype" w:hAnsi="Palatino Linotype" w:cs="Arial"/>
        </w:rPr>
        <w:t xml:space="preserve">fue omiso en presentar </w:t>
      </w:r>
      <w:r w:rsidR="00DE6FEA">
        <w:rPr>
          <w:rFonts w:ascii="Palatino Linotype" w:hAnsi="Palatino Linotype" w:cs="Arial"/>
        </w:rPr>
        <w:t>su</w:t>
      </w:r>
      <w:r w:rsidR="006B45FA">
        <w:rPr>
          <w:rFonts w:ascii="Palatino Linotype" w:hAnsi="Palatino Linotype" w:cs="Arial"/>
        </w:rPr>
        <w:t>s</w:t>
      </w:r>
      <w:r w:rsidR="00DE6FEA">
        <w:rPr>
          <w:rFonts w:ascii="Palatino Linotype" w:hAnsi="Palatino Linotype" w:cs="Arial"/>
        </w:rPr>
        <w:t xml:space="preserve"> respuesta</w:t>
      </w:r>
      <w:r w:rsidR="006B45FA">
        <w:rPr>
          <w:rFonts w:ascii="Palatino Linotype" w:hAnsi="Palatino Linotype" w:cs="Arial"/>
        </w:rPr>
        <w:t>s</w:t>
      </w:r>
      <w:r w:rsidR="00DE6FEA">
        <w:rPr>
          <w:rFonts w:ascii="Palatino Linotype" w:hAnsi="Palatino Linotype" w:cs="Arial"/>
        </w:rPr>
        <w:t xml:space="preserve"> a la solicitud de acceso a la información pública.</w:t>
      </w:r>
    </w:p>
    <w:p w:rsidR="007D0FFE" w:rsidRDefault="00750586" w:rsidP="00A52C24">
      <w:pPr>
        <w:spacing w:before="100" w:beforeAutospacing="1" w:after="100" w:afterAutospacing="1" w:line="360" w:lineRule="auto"/>
        <w:ind w:right="-164"/>
        <w:jc w:val="both"/>
        <w:rPr>
          <w:rFonts w:ascii="Palatino Linotype" w:hAnsi="Palatino Linotype" w:cs="Arial"/>
        </w:rPr>
      </w:pPr>
      <w:r>
        <w:rPr>
          <w:rFonts w:ascii="Palatino Linotype" w:hAnsi="Palatino Linotype" w:cs="Arial"/>
        </w:rPr>
        <w:t xml:space="preserve">Inconforme con ello, </w:t>
      </w:r>
      <w:r w:rsidR="006B45FA">
        <w:rPr>
          <w:rFonts w:ascii="Palatino Linotype" w:hAnsi="Palatino Linotype" w:cs="Arial"/>
          <w:b/>
        </w:rPr>
        <w:t>EL</w:t>
      </w:r>
      <w:r w:rsidRPr="00C348C1">
        <w:rPr>
          <w:rFonts w:ascii="Palatino Linotype" w:hAnsi="Palatino Linotype" w:cs="Arial"/>
          <w:b/>
        </w:rPr>
        <w:t xml:space="preserve"> RECURRENTE</w:t>
      </w:r>
      <w:r>
        <w:rPr>
          <w:rFonts w:ascii="Palatino Linotype" w:hAnsi="Palatino Linotype" w:cs="Arial"/>
        </w:rPr>
        <w:t xml:space="preserve"> in</w:t>
      </w:r>
      <w:r w:rsidR="007D0FFE">
        <w:rPr>
          <w:rFonts w:ascii="Palatino Linotype" w:hAnsi="Palatino Linotype" w:cs="Arial"/>
        </w:rPr>
        <w:t>terpuso el recurso de revisión de mérito</w:t>
      </w:r>
      <w:r w:rsidR="00A2393A">
        <w:rPr>
          <w:rFonts w:ascii="Palatino Linotype" w:hAnsi="Palatino Linotype" w:cs="Arial"/>
        </w:rPr>
        <w:t xml:space="preserve"> exponiendo como razones o motivos de inconformidad, lo siguiente:</w:t>
      </w:r>
    </w:p>
    <w:p w:rsidR="00750586" w:rsidRPr="00F71664" w:rsidRDefault="00F45AE0" w:rsidP="00A52C24">
      <w:pPr>
        <w:spacing w:before="100" w:beforeAutospacing="1" w:after="100" w:afterAutospacing="1" w:line="360" w:lineRule="auto"/>
        <w:ind w:left="851" w:right="757"/>
        <w:jc w:val="both"/>
        <w:rPr>
          <w:rFonts w:ascii="Palatino Linotype" w:hAnsi="Palatino Linotype" w:cs="Arial"/>
          <w:i/>
          <w:sz w:val="22"/>
          <w:szCs w:val="22"/>
        </w:rPr>
      </w:pPr>
      <w:r w:rsidRPr="00F45AE0">
        <w:rPr>
          <w:rFonts w:ascii="Palatino Linotype" w:eastAsia="Calibri" w:hAnsi="Palatino Linotype" w:cs="Arial"/>
          <w:i/>
          <w:sz w:val="22"/>
          <w:szCs w:val="22"/>
        </w:rPr>
        <w:t>“</w:t>
      </w:r>
      <w:r w:rsidR="0043118B" w:rsidRPr="0043118B">
        <w:rPr>
          <w:rFonts w:ascii="Palatino Linotype" w:eastAsia="Calibri" w:hAnsi="Palatino Linotype" w:cs="Arial"/>
          <w:i/>
          <w:sz w:val="22"/>
          <w:szCs w:val="22"/>
        </w:rPr>
        <w:t>Sin respuesta a solicitud de acceso a la información</w:t>
      </w:r>
      <w:r w:rsidRPr="00F45AE0">
        <w:rPr>
          <w:rFonts w:ascii="Palatino Linotype" w:eastAsia="Calibri" w:hAnsi="Palatino Linotype" w:cs="Arial"/>
          <w:i/>
          <w:sz w:val="22"/>
          <w:szCs w:val="22"/>
        </w:rPr>
        <w:t>” (Sic)</w:t>
      </w:r>
    </w:p>
    <w:p w:rsidR="00D26C0E" w:rsidRDefault="00750586" w:rsidP="00A52C24">
      <w:pPr>
        <w:spacing w:before="100" w:beforeAutospacing="1" w:after="100" w:afterAutospacing="1" w:line="360" w:lineRule="auto"/>
        <w:ind w:right="-164"/>
        <w:jc w:val="both"/>
        <w:rPr>
          <w:rFonts w:ascii="Palatino Linotype" w:hAnsi="Palatino Linotype" w:cs="Arial"/>
        </w:rPr>
      </w:pPr>
      <w:r>
        <w:rPr>
          <w:rFonts w:ascii="Palatino Linotype" w:hAnsi="Palatino Linotype" w:cs="Arial"/>
        </w:rPr>
        <w:t>Así, del estudio d</w:t>
      </w:r>
      <w:r>
        <w:rPr>
          <w:rFonts w:ascii="Palatino Linotype" w:hAnsi="Palatino Linotype"/>
        </w:rPr>
        <w:t>el expediente electrónico</w:t>
      </w:r>
      <w:r>
        <w:rPr>
          <w:rFonts w:ascii="Palatino Linotype" w:hAnsi="Palatino Linotype" w:cs="Arial"/>
        </w:rPr>
        <w:t xml:space="preserve">, la Ponencia </w:t>
      </w:r>
      <w:proofErr w:type="spellStart"/>
      <w:r>
        <w:rPr>
          <w:rFonts w:ascii="Palatino Linotype" w:hAnsi="Palatino Linotype" w:cs="Arial"/>
        </w:rPr>
        <w:t>Resolutor</w:t>
      </w:r>
      <w:r w:rsidR="00F45073">
        <w:rPr>
          <w:rFonts w:ascii="Palatino Linotype" w:hAnsi="Palatino Linotype" w:cs="Arial"/>
        </w:rPr>
        <w:t>a</w:t>
      </w:r>
      <w:proofErr w:type="spellEnd"/>
      <w:r w:rsidR="00F45073">
        <w:rPr>
          <w:rFonts w:ascii="Palatino Linotype" w:hAnsi="Palatino Linotype" w:cs="Arial"/>
        </w:rPr>
        <w:t xml:space="preserve"> determinó</w:t>
      </w:r>
      <w:r>
        <w:rPr>
          <w:rFonts w:ascii="Palatino Linotype" w:hAnsi="Palatino Linotype" w:cs="Arial"/>
        </w:rPr>
        <w:t xml:space="preserve">, </w:t>
      </w:r>
      <w:r w:rsidR="00F45AE0">
        <w:rPr>
          <w:rFonts w:ascii="Palatino Linotype" w:hAnsi="Palatino Linotype" w:cs="Arial"/>
          <w:b/>
        </w:rPr>
        <w:t>SOBRESEER</w:t>
      </w:r>
      <w:r w:rsidRPr="00885FEC">
        <w:rPr>
          <w:rFonts w:ascii="Palatino Linotype" w:hAnsi="Palatino Linotype" w:cs="Arial"/>
          <w:b/>
        </w:rPr>
        <w:t xml:space="preserve"> </w:t>
      </w:r>
      <w:r w:rsidR="00F45AE0">
        <w:rPr>
          <w:rFonts w:ascii="Palatino Linotype" w:hAnsi="Palatino Linotype" w:cs="Arial"/>
        </w:rPr>
        <w:t>el medio de impugnación, en razón de que</w:t>
      </w:r>
      <w:r w:rsidR="00E51B75">
        <w:rPr>
          <w:rFonts w:ascii="Palatino Linotype" w:hAnsi="Palatino Linotype" w:cs="Arial"/>
          <w:b/>
        </w:rPr>
        <w:t xml:space="preserve"> </w:t>
      </w:r>
      <w:r w:rsidR="005D14F5">
        <w:rPr>
          <w:rFonts w:ascii="Palatino Linotype" w:hAnsi="Palatino Linotype" w:cs="Arial"/>
        </w:rPr>
        <w:t>resultó</w:t>
      </w:r>
      <w:r w:rsidR="00E51B75">
        <w:rPr>
          <w:rFonts w:ascii="Palatino Linotype" w:hAnsi="Palatino Linotype" w:cs="Arial"/>
        </w:rPr>
        <w:t xml:space="preserve"> improcedente</w:t>
      </w:r>
      <w:r w:rsidR="000F23F5">
        <w:rPr>
          <w:rFonts w:ascii="Palatino Linotype" w:hAnsi="Palatino Linotype" w:cs="Arial"/>
        </w:rPr>
        <w:t xml:space="preserve"> toda vez que </w:t>
      </w:r>
      <w:r w:rsidR="00847F41">
        <w:rPr>
          <w:rFonts w:ascii="Palatino Linotype" w:hAnsi="Palatino Linotype" w:cs="Arial"/>
        </w:rPr>
        <w:t>se tra</w:t>
      </w:r>
      <w:r w:rsidR="00195F4F">
        <w:rPr>
          <w:rFonts w:ascii="Palatino Linotype" w:hAnsi="Palatino Linotype" w:cs="Arial"/>
        </w:rPr>
        <w:t>ta de litispendencia tal y como</w:t>
      </w:r>
      <w:r w:rsidR="00847F41">
        <w:rPr>
          <w:rFonts w:ascii="Palatino Linotype" w:hAnsi="Palatino Linotype" w:cs="Arial"/>
        </w:rPr>
        <w:t xml:space="preserve"> se advierte dentro del estudio del recurso de revisión de </w:t>
      </w:r>
      <w:r w:rsidR="00A52C24">
        <w:rPr>
          <w:rFonts w:ascii="Palatino Linotype" w:hAnsi="Palatino Linotype" w:cs="Arial"/>
        </w:rPr>
        <w:t>mérito</w:t>
      </w:r>
      <w:r w:rsidR="00D26C0E">
        <w:rPr>
          <w:rFonts w:ascii="Palatino Linotype" w:hAnsi="Palatino Linotype" w:cs="Arial"/>
        </w:rPr>
        <w:t>.</w:t>
      </w:r>
    </w:p>
    <w:p w:rsidR="00502FE8" w:rsidRDefault="00F45073" w:rsidP="00A52C24">
      <w:pPr>
        <w:spacing w:before="100" w:beforeAutospacing="1" w:after="100" w:afterAutospacing="1" w:line="360" w:lineRule="auto"/>
        <w:ind w:right="-164"/>
        <w:jc w:val="both"/>
        <w:rPr>
          <w:rFonts w:ascii="Palatino Linotype" w:hAnsi="Palatino Linotype" w:cs="Arial"/>
          <w:lang w:val="es-MX"/>
        </w:rPr>
      </w:pPr>
      <w:r>
        <w:rPr>
          <w:rFonts w:ascii="Palatino Linotype" w:hAnsi="Palatino Linotype" w:cs="Arial"/>
          <w:lang w:val="es-MX"/>
        </w:rPr>
        <w:t>Es así que</w:t>
      </w:r>
      <w:r w:rsidR="00750586" w:rsidRPr="001D3F57">
        <w:rPr>
          <w:rFonts w:ascii="Palatino Linotype" w:hAnsi="Palatino Linotype" w:cs="Arial"/>
          <w:lang w:val="es-MX"/>
        </w:rPr>
        <w:t xml:space="preserve">, la que suscribe reitera, que si bien coincide en términos generales </w:t>
      </w:r>
      <w:r w:rsidR="006917B3">
        <w:rPr>
          <w:rFonts w:ascii="Palatino Linotype" w:hAnsi="Palatino Linotype" w:cs="Arial"/>
          <w:lang w:val="es-MX"/>
        </w:rPr>
        <w:t>con</w:t>
      </w:r>
      <w:r w:rsidR="00750586" w:rsidRPr="001D3F57">
        <w:rPr>
          <w:rFonts w:ascii="Palatino Linotype" w:hAnsi="Palatino Linotype" w:cs="Arial"/>
          <w:lang w:val="es-MX"/>
        </w:rPr>
        <w:t xml:space="preserve"> el estudio </w:t>
      </w:r>
      <w:r w:rsidR="00E832EB">
        <w:rPr>
          <w:rFonts w:ascii="Palatino Linotype" w:hAnsi="Palatino Linotype" w:cs="Arial"/>
          <w:lang w:val="es-MX"/>
        </w:rPr>
        <w:t xml:space="preserve">y sentido </w:t>
      </w:r>
      <w:r w:rsidR="00750586" w:rsidRPr="001D3F57">
        <w:rPr>
          <w:rFonts w:ascii="Palatino Linotype" w:hAnsi="Palatino Linotype" w:cs="Arial"/>
          <w:lang w:val="es-MX"/>
        </w:rPr>
        <w:t xml:space="preserve">de la resolución en comento, </w:t>
      </w:r>
      <w:r w:rsidR="00750586">
        <w:rPr>
          <w:rFonts w:ascii="Palatino Linotype" w:hAnsi="Palatino Linotype" w:cs="Arial"/>
          <w:lang w:val="es-MX"/>
        </w:rPr>
        <w:t xml:space="preserve">considero que lo procedente era ordenar </w:t>
      </w:r>
      <w:r w:rsidR="00750586" w:rsidRPr="007C560A">
        <w:rPr>
          <w:rFonts w:ascii="Palatino Linotype" w:hAnsi="Palatino Linotype" w:cs="Arial"/>
          <w:lang w:val="es-MX"/>
        </w:rPr>
        <w:lastRenderedPageBreak/>
        <w:t xml:space="preserve">dar vista al </w:t>
      </w:r>
      <w:r w:rsidR="00E90D57">
        <w:rPr>
          <w:rFonts w:ascii="Palatino Linotype" w:hAnsi="Palatino Linotype" w:cs="Arial"/>
          <w:lang w:val="es-MX"/>
        </w:rPr>
        <w:t xml:space="preserve">Titular de la </w:t>
      </w:r>
      <w:r w:rsidR="00750586" w:rsidRPr="007C560A">
        <w:rPr>
          <w:rFonts w:ascii="Palatino Linotype" w:hAnsi="Palatino Linotype" w:cs="Arial"/>
          <w:lang w:val="es-MX"/>
        </w:rPr>
        <w:t>Contralor</w:t>
      </w:r>
      <w:r w:rsidR="00E90D57">
        <w:rPr>
          <w:rFonts w:ascii="Palatino Linotype" w:hAnsi="Palatino Linotype" w:cs="Arial"/>
          <w:lang w:val="es-MX"/>
        </w:rPr>
        <w:t>ía Interna</w:t>
      </w:r>
      <w:r w:rsidR="00750586" w:rsidRPr="007C560A">
        <w:rPr>
          <w:rFonts w:ascii="Palatino Linotype" w:hAnsi="Palatino Linotype" w:cs="Arial"/>
          <w:lang w:val="es-MX"/>
        </w:rPr>
        <w:t xml:space="preserve"> y Órgano de Control y Vigilancia de este Instituto, a fin de que en el ámbit</w:t>
      </w:r>
      <w:r w:rsidR="00750586">
        <w:rPr>
          <w:rFonts w:ascii="Palatino Linotype" w:hAnsi="Palatino Linotype" w:cs="Arial"/>
          <w:lang w:val="es-MX"/>
        </w:rPr>
        <w:t>o de sus atribuciones, determinara</w:t>
      </w:r>
      <w:r w:rsidR="00750586" w:rsidRPr="007C560A">
        <w:rPr>
          <w:rFonts w:ascii="Palatino Linotype" w:hAnsi="Palatino Linotype" w:cs="Arial"/>
          <w:lang w:val="es-MX"/>
        </w:rPr>
        <w:t xml:space="preserve"> lo conducente</w:t>
      </w:r>
      <w:r w:rsidR="00750586">
        <w:rPr>
          <w:rFonts w:ascii="Palatino Linotype" w:hAnsi="Palatino Linotype" w:cs="Arial"/>
          <w:lang w:val="es-MX"/>
        </w:rPr>
        <w:t>.</w:t>
      </w:r>
    </w:p>
    <w:p w:rsidR="007C2078" w:rsidRPr="007C2078" w:rsidRDefault="00A37919" w:rsidP="00A52C24">
      <w:pPr>
        <w:spacing w:before="100" w:beforeAutospacing="1" w:after="100" w:afterAutospacing="1" w:line="360" w:lineRule="auto"/>
        <w:ind w:right="-164"/>
        <w:jc w:val="both"/>
        <w:rPr>
          <w:rFonts w:ascii="Palatino Linotype" w:hAnsi="Palatino Linotype" w:cs="Arial"/>
          <w:lang w:val="es-MX"/>
        </w:rPr>
      </w:pPr>
      <w:r>
        <w:rPr>
          <w:rFonts w:ascii="Palatino Linotype" w:hAnsi="Palatino Linotype" w:cs="Arial"/>
          <w:lang w:val="es-MX"/>
        </w:rPr>
        <w:t>Lo anterior, en razón de que</w:t>
      </w:r>
      <w:r w:rsidR="006917B3">
        <w:rPr>
          <w:rFonts w:ascii="Palatino Linotype" w:hAnsi="Palatino Linotype" w:cs="Arial"/>
          <w:lang w:val="es-MX"/>
        </w:rPr>
        <w:t xml:space="preserve"> </w:t>
      </w:r>
      <w:r w:rsidR="00F45AE0">
        <w:rPr>
          <w:rFonts w:ascii="Palatino Linotype" w:hAnsi="Palatino Linotype" w:cs="Arial"/>
          <w:lang w:val="es-MX"/>
        </w:rPr>
        <w:t>se considera que al no haber remitido su</w:t>
      </w:r>
      <w:r w:rsidR="00A52C24">
        <w:rPr>
          <w:rFonts w:ascii="Palatino Linotype" w:hAnsi="Palatino Linotype" w:cs="Arial"/>
          <w:lang w:val="es-MX"/>
        </w:rPr>
        <w:t>s</w:t>
      </w:r>
      <w:r w:rsidR="00F45AE0">
        <w:rPr>
          <w:rFonts w:ascii="Palatino Linotype" w:hAnsi="Palatino Linotype" w:cs="Arial"/>
          <w:lang w:val="es-MX"/>
        </w:rPr>
        <w:t xml:space="preserve"> respuesta</w:t>
      </w:r>
      <w:r w:rsidR="00A52C24">
        <w:rPr>
          <w:rFonts w:ascii="Palatino Linotype" w:hAnsi="Palatino Linotype" w:cs="Arial"/>
          <w:lang w:val="es-MX"/>
        </w:rPr>
        <w:t>s</w:t>
      </w:r>
      <w:r w:rsidR="00F45AE0">
        <w:rPr>
          <w:rFonts w:ascii="Palatino Linotype" w:hAnsi="Palatino Linotype" w:cs="Arial"/>
          <w:lang w:val="es-MX"/>
        </w:rPr>
        <w:t xml:space="preserve"> en el momento procesal </w:t>
      </w:r>
      <w:r w:rsidR="00F71664">
        <w:rPr>
          <w:rFonts w:ascii="Palatino Linotype" w:hAnsi="Palatino Linotype" w:cs="Arial"/>
          <w:lang w:val="es-MX"/>
        </w:rPr>
        <w:t xml:space="preserve">oportuno, </w:t>
      </w:r>
      <w:r w:rsidR="00F71664" w:rsidRPr="00F71664">
        <w:rPr>
          <w:rFonts w:ascii="Palatino Linotype" w:hAnsi="Palatino Linotype" w:cs="Arial"/>
          <w:b/>
          <w:lang w:val="es-MX"/>
        </w:rPr>
        <w:t>EL SUJETO OBLIGADO</w:t>
      </w:r>
      <w:r w:rsidR="00F45AE0">
        <w:rPr>
          <w:rFonts w:ascii="Palatino Linotype" w:hAnsi="Palatino Linotype" w:cs="Arial"/>
          <w:lang w:val="es-MX"/>
        </w:rPr>
        <w:t xml:space="preserve"> </w:t>
      </w:r>
      <w:r w:rsidR="00F71664">
        <w:rPr>
          <w:rFonts w:ascii="Palatino Linotype" w:hAnsi="Palatino Linotype" w:cs="Arial"/>
          <w:lang w:val="es-MX"/>
        </w:rPr>
        <w:t>está faltando a lo que establece La Ley de Transparencia y Acceso a la Información Pública del Estado de México y Mun</w:t>
      </w:r>
      <w:r w:rsidR="00E832EB">
        <w:rPr>
          <w:rFonts w:ascii="Palatino Linotype" w:hAnsi="Palatino Linotype" w:cs="Arial"/>
          <w:lang w:val="es-MX"/>
        </w:rPr>
        <w:t>icipios y se puede actualizar el</w:t>
      </w:r>
      <w:r w:rsidR="00F71664">
        <w:rPr>
          <w:rFonts w:ascii="Palatino Linotype" w:hAnsi="Palatino Linotype" w:cs="Arial"/>
          <w:lang w:val="es-MX"/>
        </w:rPr>
        <w:t xml:space="preserve"> incumplimiento a sus obligaciones</w:t>
      </w:r>
      <w:r w:rsidR="007C2078">
        <w:rPr>
          <w:rFonts w:ascii="Palatino Linotype" w:hAnsi="Palatino Linotype" w:cs="Arial"/>
          <w:lang w:val="es-MX"/>
        </w:rPr>
        <w:t>.</w:t>
      </w:r>
    </w:p>
    <w:p w:rsidR="00BA3C17" w:rsidRDefault="00750586" w:rsidP="00A52C24">
      <w:pPr>
        <w:spacing w:before="100" w:beforeAutospacing="1" w:after="100" w:afterAutospacing="1" w:line="360" w:lineRule="auto"/>
        <w:ind w:right="-164"/>
        <w:jc w:val="both"/>
        <w:rPr>
          <w:rFonts w:ascii="Palatino Linotype" w:hAnsi="Palatino Linotype" w:cs="Arial"/>
        </w:rPr>
      </w:pPr>
      <w:r>
        <w:rPr>
          <w:rFonts w:ascii="Palatino Linotype" w:hAnsi="Palatino Linotype" w:cs="Arial"/>
        </w:rPr>
        <w:t xml:space="preserve">De lo anterior, se desprende que </w:t>
      </w:r>
      <w:r w:rsidR="005D14F5">
        <w:rPr>
          <w:rFonts w:ascii="Palatino Linotype" w:hAnsi="Palatino Linotype" w:cs="Arial"/>
        </w:rPr>
        <w:t xml:space="preserve">la Ponencia </w:t>
      </w:r>
      <w:proofErr w:type="spellStart"/>
      <w:r w:rsidR="005D14F5">
        <w:rPr>
          <w:rFonts w:ascii="Palatino Linotype" w:hAnsi="Palatino Linotype" w:cs="Arial"/>
        </w:rPr>
        <w:t>Resolutora</w:t>
      </w:r>
      <w:proofErr w:type="spellEnd"/>
      <w:r w:rsidR="005D14F5">
        <w:rPr>
          <w:rFonts w:ascii="Palatino Linotype" w:hAnsi="Palatino Linotype" w:cs="Arial"/>
        </w:rPr>
        <w:t xml:space="preserve"> </w:t>
      </w:r>
      <w:r w:rsidRPr="0001171D">
        <w:rPr>
          <w:rFonts w:ascii="Palatino Linotype" w:hAnsi="Palatino Linotype" w:cs="Arial"/>
        </w:rPr>
        <w:t>debió</w:t>
      </w:r>
      <w:r w:rsidR="00F71664">
        <w:rPr>
          <w:rFonts w:ascii="Palatino Linotype" w:hAnsi="Palatino Linotype" w:cs="Arial"/>
        </w:rPr>
        <w:t xml:space="preserve"> añadir tanto en estudio como en resolutivos,</w:t>
      </w:r>
      <w:r w:rsidRPr="0001171D">
        <w:rPr>
          <w:rFonts w:ascii="Palatino Linotype" w:hAnsi="Palatino Linotype" w:cs="Arial"/>
        </w:rPr>
        <w:t xml:space="preserve"> ordenarse </w:t>
      </w:r>
      <w:r>
        <w:rPr>
          <w:rFonts w:ascii="Palatino Linotype" w:hAnsi="Palatino Linotype" w:cs="Arial"/>
        </w:rPr>
        <w:t xml:space="preserve">dar </w:t>
      </w:r>
      <w:r w:rsidRPr="007C560A">
        <w:rPr>
          <w:rFonts w:ascii="Palatino Linotype" w:hAnsi="Palatino Linotype" w:cs="Arial"/>
        </w:rPr>
        <w:t>vista al</w:t>
      </w:r>
      <w:r w:rsidR="005D14F5">
        <w:rPr>
          <w:rFonts w:ascii="Palatino Linotype" w:hAnsi="Palatino Linotype" w:cs="Arial"/>
        </w:rPr>
        <w:t xml:space="preserve"> T</w:t>
      </w:r>
      <w:r w:rsidR="00E90D57">
        <w:rPr>
          <w:rFonts w:ascii="Palatino Linotype" w:hAnsi="Palatino Linotype" w:cs="Arial"/>
        </w:rPr>
        <w:t>itular de la</w:t>
      </w:r>
      <w:r w:rsidRPr="007C560A">
        <w:rPr>
          <w:rFonts w:ascii="Palatino Linotype" w:hAnsi="Palatino Linotype" w:cs="Arial"/>
        </w:rPr>
        <w:t xml:space="preserve"> Contralor</w:t>
      </w:r>
      <w:r w:rsidR="00E90D57">
        <w:rPr>
          <w:rFonts w:ascii="Palatino Linotype" w:hAnsi="Palatino Linotype" w:cs="Arial"/>
        </w:rPr>
        <w:t>ía Interna</w:t>
      </w:r>
      <w:r w:rsidRPr="007C560A">
        <w:rPr>
          <w:rFonts w:ascii="Palatino Linotype" w:hAnsi="Palatino Linotype" w:cs="Arial"/>
        </w:rPr>
        <w:t xml:space="preserve"> y Órgano de Control y Vigilancia de este Instituto</w:t>
      </w:r>
      <w:r>
        <w:rPr>
          <w:rFonts w:ascii="Palatino Linotype" w:hAnsi="Palatino Linotype" w:cs="Arial"/>
        </w:rPr>
        <w:t xml:space="preserve"> </w:t>
      </w:r>
      <w:r w:rsidRPr="007C560A">
        <w:rPr>
          <w:rFonts w:ascii="Palatino Linotype" w:hAnsi="Palatino Linotype" w:cs="Arial"/>
        </w:rPr>
        <w:t>de conformidad con lo establecido en el artículo 190 de la Ley de Transparencia y Acceso a la Información Pública del Estado de México y Municipios</w:t>
      </w:r>
      <w:r>
        <w:rPr>
          <w:rFonts w:ascii="Palatino Linotype" w:hAnsi="Palatino Linotype" w:cs="Arial"/>
        </w:rPr>
        <w:t>, mismo que indica:</w:t>
      </w:r>
    </w:p>
    <w:p w:rsidR="00BA3C17" w:rsidRDefault="00E90D57" w:rsidP="00A52C24">
      <w:pPr>
        <w:spacing w:before="100" w:beforeAutospacing="1" w:after="100" w:afterAutospacing="1"/>
        <w:ind w:left="708" w:right="899"/>
        <w:jc w:val="both"/>
        <w:rPr>
          <w:rFonts w:ascii="Palatino Linotype" w:hAnsi="Palatino Linotype" w:cs="Arial"/>
          <w:i/>
          <w:sz w:val="22"/>
        </w:rPr>
      </w:pPr>
      <w:r>
        <w:rPr>
          <w:rFonts w:ascii="Palatino Linotype" w:hAnsi="Palatino Linotype" w:cs="Arial"/>
          <w:b/>
          <w:i/>
          <w:sz w:val="22"/>
        </w:rPr>
        <w:t>“</w:t>
      </w:r>
      <w:r w:rsidR="00750586" w:rsidRPr="00130827">
        <w:rPr>
          <w:rFonts w:ascii="Palatino Linotype" w:hAnsi="Palatino Linotype" w:cs="Arial"/>
          <w:b/>
          <w:i/>
          <w:sz w:val="22"/>
        </w:rPr>
        <w:t>Artículo 190</w:t>
      </w:r>
      <w:r w:rsidR="00750586" w:rsidRPr="007C560A">
        <w:rPr>
          <w:rFonts w:ascii="Palatino Linotype" w:hAnsi="Palatino Linotype" w:cs="Arial"/>
          <w:i/>
          <w:sz w:val="22"/>
        </w:rPr>
        <w:t>. Cuando el Instituto determine durante la sustanciación del recurso de revisión que pudo haberse incurrido en</w:t>
      </w:r>
      <w:r w:rsidR="00750586">
        <w:rPr>
          <w:rFonts w:ascii="Palatino Linotype" w:hAnsi="Palatino Linotype" w:cs="Arial"/>
          <w:i/>
          <w:sz w:val="22"/>
        </w:rPr>
        <w:t xml:space="preserve"> </w:t>
      </w:r>
      <w:r w:rsidR="00750586" w:rsidRPr="007C560A">
        <w:rPr>
          <w:rFonts w:ascii="Palatino Linotype" w:hAnsi="Palatino Linotype" w:cs="Arial"/>
          <w:i/>
          <w:sz w:val="22"/>
        </w:rPr>
        <w:t>una probable responsabilidad por el incumplimiento a las obligaciones previstas en esta Ley y las demás disposiciones</w:t>
      </w:r>
      <w:r w:rsidR="00750586">
        <w:rPr>
          <w:rFonts w:ascii="Palatino Linotype" w:hAnsi="Palatino Linotype" w:cs="Arial"/>
          <w:i/>
          <w:sz w:val="22"/>
        </w:rPr>
        <w:t xml:space="preserve"> </w:t>
      </w:r>
      <w:r w:rsidR="00750586" w:rsidRPr="007C560A">
        <w:rPr>
          <w:rFonts w:ascii="Palatino Linotype" w:hAnsi="Palatino Linotype" w:cs="Arial"/>
          <w:i/>
          <w:sz w:val="22"/>
        </w:rPr>
        <w:t>jurídicas aplicables en la materia, deberá hacerlo del conocimiento del órgano de control interno de la instancia competente</w:t>
      </w:r>
      <w:r w:rsidR="00750586">
        <w:rPr>
          <w:rFonts w:ascii="Palatino Linotype" w:hAnsi="Palatino Linotype" w:cs="Arial"/>
          <w:i/>
          <w:sz w:val="22"/>
        </w:rPr>
        <w:t xml:space="preserve"> </w:t>
      </w:r>
      <w:r w:rsidR="00750586" w:rsidRPr="007C560A">
        <w:rPr>
          <w:rFonts w:ascii="Palatino Linotype" w:hAnsi="Palatino Linotype" w:cs="Arial"/>
          <w:i/>
          <w:sz w:val="22"/>
        </w:rPr>
        <w:t>para que éste inicie, en su caso, el procedimiento de responsabilidad respectivo, cuyo resultado deberá de ser informado al</w:t>
      </w:r>
      <w:r w:rsidR="00750586">
        <w:rPr>
          <w:rFonts w:ascii="Palatino Linotype" w:hAnsi="Palatino Linotype" w:cs="Arial"/>
          <w:i/>
          <w:sz w:val="22"/>
        </w:rPr>
        <w:t xml:space="preserve"> </w:t>
      </w:r>
      <w:r w:rsidR="00750586" w:rsidRPr="007C560A">
        <w:rPr>
          <w:rFonts w:ascii="Palatino Linotype" w:hAnsi="Palatino Linotype" w:cs="Arial"/>
          <w:i/>
          <w:sz w:val="22"/>
        </w:rPr>
        <w:t>Instituto.</w:t>
      </w:r>
      <w:r>
        <w:rPr>
          <w:rFonts w:ascii="Palatino Linotype" w:hAnsi="Palatino Linotype" w:cs="Arial"/>
          <w:i/>
          <w:sz w:val="22"/>
        </w:rPr>
        <w:t>”</w:t>
      </w:r>
    </w:p>
    <w:p w:rsidR="00A52C24" w:rsidRPr="00F71664" w:rsidRDefault="00A52C24" w:rsidP="00A52C24">
      <w:pPr>
        <w:spacing w:before="100" w:beforeAutospacing="1" w:after="100" w:afterAutospacing="1"/>
        <w:ind w:left="708" w:right="899"/>
        <w:jc w:val="both"/>
        <w:rPr>
          <w:rFonts w:ascii="Palatino Linotype" w:hAnsi="Palatino Linotype" w:cs="Arial"/>
          <w:i/>
          <w:sz w:val="22"/>
        </w:rPr>
      </w:pPr>
    </w:p>
    <w:p w:rsidR="005D14F5" w:rsidRDefault="005D14F5" w:rsidP="00A52C24">
      <w:pPr>
        <w:spacing w:before="100" w:beforeAutospacing="1" w:after="100" w:afterAutospacing="1" w:line="360" w:lineRule="auto"/>
        <w:ind w:right="-164"/>
        <w:jc w:val="both"/>
        <w:rPr>
          <w:rFonts w:ascii="Palatino Linotype" w:hAnsi="Palatino Linotype" w:cs="Arial"/>
        </w:rPr>
      </w:pPr>
      <w:r>
        <w:rPr>
          <w:rFonts w:ascii="Palatino Linotype" w:hAnsi="Palatino Linotype" w:cs="Arial"/>
        </w:rPr>
        <w:t>Lo anteriormente expuesto, es de conformidad con el artículo 163 de la Ley de Transparencia y Acceso a la Información Pública</w:t>
      </w:r>
      <w:r w:rsidR="004109F6">
        <w:rPr>
          <w:rFonts w:ascii="Palatino Linotype" w:hAnsi="Palatino Linotype" w:cs="Arial"/>
        </w:rPr>
        <w:t xml:space="preserve"> del Estado de México y Municipios que a la letra dice:</w:t>
      </w:r>
    </w:p>
    <w:p w:rsidR="004109F6" w:rsidRPr="004109F6" w:rsidRDefault="004109F6" w:rsidP="004109F6">
      <w:pPr>
        <w:spacing w:before="100" w:beforeAutospacing="1" w:after="100" w:afterAutospacing="1"/>
        <w:ind w:left="851" w:right="757"/>
        <w:jc w:val="both"/>
        <w:rPr>
          <w:rFonts w:ascii="Palatino Linotype" w:hAnsi="Palatino Linotype"/>
          <w:i/>
          <w:sz w:val="22"/>
          <w:szCs w:val="22"/>
        </w:rPr>
      </w:pPr>
      <w:r>
        <w:rPr>
          <w:rFonts w:ascii="Palatino Linotype" w:hAnsi="Palatino Linotype"/>
          <w:i/>
          <w:sz w:val="22"/>
          <w:szCs w:val="22"/>
        </w:rPr>
        <w:t>“</w:t>
      </w:r>
      <w:r w:rsidRPr="004109F6">
        <w:rPr>
          <w:rFonts w:ascii="Palatino Linotype" w:hAnsi="Palatino Linotype"/>
          <w:b/>
          <w:i/>
          <w:sz w:val="22"/>
          <w:szCs w:val="22"/>
        </w:rPr>
        <w:t>Artículo 163</w:t>
      </w:r>
      <w:r w:rsidRPr="004109F6">
        <w:rPr>
          <w:rFonts w:ascii="Palatino Linotype" w:hAnsi="Palatino Linotype"/>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 </w:t>
      </w:r>
    </w:p>
    <w:p w:rsidR="004109F6" w:rsidRPr="004109F6" w:rsidRDefault="004109F6" w:rsidP="004109F6">
      <w:pPr>
        <w:spacing w:before="100" w:beforeAutospacing="1" w:after="100" w:afterAutospacing="1"/>
        <w:ind w:left="851" w:right="757"/>
        <w:jc w:val="both"/>
        <w:rPr>
          <w:rFonts w:ascii="Palatino Linotype" w:hAnsi="Palatino Linotype" w:cs="Arial"/>
          <w:i/>
          <w:sz w:val="22"/>
          <w:szCs w:val="22"/>
        </w:rPr>
      </w:pPr>
      <w:r w:rsidRPr="004109F6">
        <w:rPr>
          <w:rFonts w:ascii="Palatino Linotype" w:hAnsi="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r>
        <w:rPr>
          <w:rFonts w:ascii="Palatino Linotype" w:hAnsi="Palatino Linotype"/>
          <w:i/>
          <w:sz w:val="22"/>
          <w:szCs w:val="22"/>
        </w:rPr>
        <w:t>”</w:t>
      </w:r>
    </w:p>
    <w:p w:rsidR="00BA3C17" w:rsidRDefault="00750586" w:rsidP="00F71664">
      <w:pPr>
        <w:spacing w:before="100" w:beforeAutospacing="1" w:after="100" w:afterAutospacing="1" w:line="360" w:lineRule="auto"/>
        <w:ind w:right="-164"/>
        <w:jc w:val="both"/>
        <w:rPr>
          <w:rFonts w:ascii="Palatino Linotype" w:hAnsi="Palatino Linotype" w:cs="Arial"/>
        </w:rPr>
      </w:pPr>
      <w:r>
        <w:rPr>
          <w:rFonts w:ascii="Palatino Linotype" w:hAnsi="Palatino Linotype" w:cs="Arial"/>
        </w:rPr>
        <w:t xml:space="preserve">Es por lo anteriormente expuesto que, la que suscribe emite </w:t>
      </w:r>
      <w:r w:rsidRPr="003031E1">
        <w:rPr>
          <w:rFonts w:ascii="Palatino Linotype" w:hAnsi="Palatino Linotype" w:cs="Arial"/>
          <w:b/>
        </w:rPr>
        <w:t>VOTO PARTICULAR</w:t>
      </w:r>
      <w:r>
        <w:rPr>
          <w:rFonts w:ascii="Palatino Linotype" w:hAnsi="Palatino Linotype" w:cs="Arial"/>
        </w:rPr>
        <w:t xml:space="preserve">, pues se insiste que </w:t>
      </w:r>
      <w:r w:rsidRPr="00FB06A5">
        <w:rPr>
          <w:rFonts w:ascii="Palatino Linotype" w:hAnsi="Palatino Linotype" w:cs="Arial"/>
        </w:rPr>
        <w:t xml:space="preserve">se debió ordenar dar vista al </w:t>
      </w:r>
      <w:r>
        <w:rPr>
          <w:rFonts w:ascii="Palatino Linotype" w:hAnsi="Palatino Linotype" w:cs="Arial"/>
        </w:rPr>
        <w:t xml:space="preserve"> Titular de la Contraloría </w:t>
      </w:r>
      <w:r w:rsidRPr="00FB06A5">
        <w:rPr>
          <w:rFonts w:ascii="Palatino Linotype" w:hAnsi="Palatino Linotype" w:cs="Arial"/>
        </w:rPr>
        <w:t>Intern</w:t>
      </w:r>
      <w:r>
        <w:rPr>
          <w:rFonts w:ascii="Palatino Linotype" w:hAnsi="Palatino Linotype" w:cs="Arial"/>
        </w:rPr>
        <w:t>a</w:t>
      </w:r>
      <w:r w:rsidRPr="00FB06A5">
        <w:rPr>
          <w:rFonts w:ascii="Palatino Linotype" w:hAnsi="Palatino Linotype" w:cs="Arial"/>
        </w:rPr>
        <w:t xml:space="preserve"> y Órgano de Control y Vigilancia de este Instituto, </w:t>
      </w:r>
      <w:r w:rsidR="004109F6">
        <w:rPr>
          <w:rFonts w:ascii="Palatino Linotype" w:hAnsi="Palatino Linotype" w:cs="Arial"/>
        </w:rPr>
        <w:t>conforme al</w:t>
      </w:r>
      <w:r>
        <w:rPr>
          <w:rFonts w:ascii="Palatino Linotype" w:hAnsi="Palatino Linotype" w:cs="Arial"/>
        </w:rPr>
        <w:t xml:space="preserve"> fundamento legal anteriormente invocado, en virtud de que </w:t>
      </w:r>
      <w:r w:rsidRPr="00FB06A5">
        <w:rPr>
          <w:rFonts w:ascii="Palatino Linotype" w:hAnsi="Palatino Linotype" w:cs="Arial"/>
          <w:b/>
        </w:rPr>
        <w:t>EL SUJETO OBLIGADO</w:t>
      </w:r>
      <w:r>
        <w:rPr>
          <w:rFonts w:ascii="Palatino Linotype" w:hAnsi="Palatino Linotype" w:cs="Arial"/>
        </w:rPr>
        <w:t xml:space="preserve"> </w:t>
      </w:r>
      <w:r w:rsidR="00BA3C17">
        <w:rPr>
          <w:rFonts w:ascii="Palatino Linotype" w:hAnsi="Palatino Linotype" w:cs="Arial"/>
        </w:rPr>
        <w:t>no dio respuesta a la solicitud de acceso a la información pública en el momento proces</w:t>
      </w:r>
      <w:r w:rsidR="007C2078">
        <w:rPr>
          <w:rFonts w:ascii="Palatino Linotype" w:hAnsi="Palatino Linotype" w:cs="Arial"/>
        </w:rPr>
        <w:t>a</w:t>
      </w:r>
      <w:r w:rsidR="00BA3C17">
        <w:rPr>
          <w:rFonts w:ascii="Palatino Linotype" w:hAnsi="Palatino Linotype" w:cs="Arial"/>
        </w:rPr>
        <w:t>l oportuno.</w:t>
      </w:r>
    </w:p>
    <w:p w:rsidR="00BA3C17" w:rsidRDefault="00BA3C17" w:rsidP="00F71664">
      <w:pPr>
        <w:spacing w:before="100" w:beforeAutospacing="1" w:after="100" w:afterAutospacing="1" w:line="360" w:lineRule="auto"/>
        <w:ind w:right="-164"/>
        <w:jc w:val="both"/>
        <w:rPr>
          <w:rFonts w:ascii="Palatino Linotype" w:hAnsi="Palatino Linotype" w:cs="Arial"/>
        </w:rPr>
      </w:pPr>
    </w:p>
    <w:tbl>
      <w:tblPr>
        <w:tblW w:w="4393" w:type="dxa"/>
        <w:jc w:val="center"/>
        <w:tblLayout w:type="fixed"/>
        <w:tblLook w:val="04A0" w:firstRow="1" w:lastRow="0" w:firstColumn="1" w:lastColumn="0" w:noHBand="0" w:noVBand="1"/>
      </w:tblPr>
      <w:tblGrid>
        <w:gridCol w:w="4393"/>
      </w:tblGrid>
      <w:tr w:rsidR="00750586" w:rsidRPr="001950C9" w:rsidTr="00772D15">
        <w:trPr>
          <w:jc w:val="center"/>
        </w:trPr>
        <w:tc>
          <w:tcPr>
            <w:tcW w:w="4393" w:type="dxa"/>
          </w:tcPr>
          <w:p w:rsidR="00195F4F" w:rsidRDefault="00195F4F" w:rsidP="00772D15">
            <w:pPr>
              <w:ind w:right="-164"/>
              <w:jc w:val="center"/>
              <w:rPr>
                <w:rFonts w:ascii="Palatino Linotype" w:hAnsi="Palatino Linotype"/>
                <w:b/>
              </w:rPr>
            </w:pPr>
          </w:p>
          <w:p w:rsidR="00195F4F" w:rsidRDefault="00195F4F" w:rsidP="00772D15">
            <w:pPr>
              <w:ind w:right="-164"/>
              <w:jc w:val="center"/>
              <w:rPr>
                <w:rFonts w:ascii="Palatino Linotype" w:hAnsi="Palatino Linotype"/>
                <w:b/>
              </w:rPr>
            </w:pPr>
          </w:p>
          <w:p w:rsidR="00195F4F" w:rsidRDefault="00195F4F" w:rsidP="00772D15">
            <w:pPr>
              <w:ind w:right="-164"/>
              <w:jc w:val="center"/>
              <w:rPr>
                <w:rFonts w:ascii="Palatino Linotype" w:hAnsi="Palatino Linotype"/>
                <w:b/>
              </w:rPr>
            </w:pPr>
          </w:p>
          <w:p w:rsidR="00195F4F" w:rsidRDefault="00195F4F" w:rsidP="00514E07">
            <w:pPr>
              <w:ind w:right="-164"/>
              <w:rPr>
                <w:rFonts w:ascii="Palatino Linotype" w:hAnsi="Palatino Linotype"/>
                <w:b/>
              </w:rPr>
            </w:pPr>
          </w:p>
          <w:p w:rsidR="00195F4F" w:rsidRDefault="00195F4F" w:rsidP="00772D15">
            <w:pPr>
              <w:ind w:right="-164"/>
              <w:jc w:val="center"/>
              <w:rPr>
                <w:rFonts w:ascii="Palatino Linotype" w:hAnsi="Palatino Linotype"/>
                <w:b/>
              </w:rPr>
            </w:pPr>
          </w:p>
          <w:p w:rsidR="00750586" w:rsidRPr="001950C9" w:rsidRDefault="00750586" w:rsidP="00772D15">
            <w:pPr>
              <w:ind w:right="-164"/>
              <w:jc w:val="center"/>
              <w:rPr>
                <w:rFonts w:ascii="Palatino Linotype" w:hAnsi="Palatino Linotype"/>
                <w:b/>
              </w:rPr>
            </w:pPr>
            <w:r w:rsidRPr="001950C9">
              <w:rPr>
                <w:rFonts w:ascii="Palatino Linotype" w:hAnsi="Palatino Linotype"/>
                <w:b/>
              </w:rPr>
              <w:t>EVA ABAID YAPUR</w:t>
            </w:r>
          </w:p>
          <w:p w:rsidR="00750586" w:rsidRDefault="00750586" w:rsidP="00195F4F">
            <w:pPr>
              <w:ind w:right="-164"/>
              <w:jc w:val="center"/>
              <w:rPr>
                <w:rFonts w:ascii="Palatino Linotype" w:hAnsi="Palatino Linotype"/>
                <w:b/>
              </w:rPr>
            </w:pPr>
            <w:r w:rsidRPr="001950C9">
              <w:rPr>
                <w:rFonts w:ascii="Palatino Linotype" w:hAnsi="Palatino Linotype"/>
                <w:b/>
              </w:rPr>
              <w:t>COMISIONADA</w:t>
            </w:r>
          </w:p>
          <w:p w:rsidR="00514E07" w:rsidRPr="001950C9" w:rsidRDefault="00514E07" w:rsidP="00195F4F">
            <w:pPr>
              <w:ind w:right="-164"/>
              <w:jc w:val="center"/>
              <w:rPr>
                <w:rFonts w:ascii="Palatino Linotype" w:hAnsi="Palatino Linotype"/>
                <w:b/>
              </w:rPr>
            </w:pPr>
            <w:r>
              <w:rPr>
                <w:rFonts w:ascii="Palatino Linotype" w:hAnsi="Palatino Linotype"/>
                <w:b/>
              </w:rPr>
              <w:t>(RÚBRICA)</w:t>
            </w:r>
            <w:bookmarkStart w:id="0" w:name="_GoBack"/>
            <w:bookmarkEnd w:id="0"/>
          </w:p>
        </w:tc>
      </w:tr>
    </w:tbl>
    <w:p w:rsidR="00BA3C17" w:rsidRDefault="00BA3C17" w:rsidP="00E832EB">
      <w:pPr>
        <w:widowControl w:val="0"/>
        <w:ind w:right="-164"/>
        <w:jc w:val="both"/>
        <w:rPr>
          <w:rFonts w:ascii="Palatino Linotype" w:eastAsia="Calibri" w:hAnsi="Palatino Linotype" w:cs="Arial"/>
          <w:color w:val="000000" w:themeColor="text1"/>
          <w:sz w:val="18"/>
          <w:szCs w:val="20"/>
        </w:rPr>
      </w:pPr>
    </w:p>
    <w:p w:rsidR="00BA3C17" w:rsidRDefault="00BA3C17" w:rsidP="00E832EB">
      <w:pPr>
        <w:widowControl w:val="0"/>
        <w:ind w:right="-164"/>
        <w:jc w:val="both"/>
        <w:rPr>
          <w:rFonts w:ascii="Palatino Linotype" w:eastAsia="Calibri" w:hAnsi="Palatino Linotype" w:cs="Arial"/>
          <w:color w:val="000000" w:themeColor="text1"/>
          <w:sz w:val="18"/>
          <w:szCs w:val="20"/>
        </w:rPr>
      </w:pPr>
    </w:p>
    <w:p w:rsidR="00BA3C17" w:rsidRDefault="00750586" w:rsidP="00E832EB">
      <w:pPr>
        <w:widowControl w:val="0"/>
        <w:ind w:right="-164"/>
        <w:jc w:val="both"/>
        <w:rPr>
          <w:rFonts w:ascii="Palatino Linotype" w:eastAsia="Calibri" w:hAnsi="Palatino Linotype" w:cs="Arial"/>
          <w:color w:val="000000" w:themeColor="text1"/>
          <w:sz w:val="18"/>
          <w:szCs w:val="20"/>
        </w:rPr>
      </w:pPr>
      <w:r w:rsidRPr="000C63D8">
        <w:rPr>
          <w:rFonts w:ascii="Palatino Linotype" w:eastAsia="Calibri" w:hAnsi="Palatino Linotype" w:cs="Arial"/>
          <w:color w:val="000000" w:themeColor="text1"/>
          <w:sz w:val="18"/>
          <w:szCs w:val="20"/>
        </w:rPr>
        <w:t xml:space="preserve">Esta hoja corresponde </w:t>
      </w:r>
      <w:r w:rsidR="006C5851" w:rsidRPr="000C63D8">
        <w:rPr>
          <w:rFonts w:ascii="Palatino Linotype" w:eastAsia="Calibri" w:hAnsi="Palatino Linotype" w:cs="Arial"/>
          <w:color w:val="000000" w:themeColor="text1"/>
          <w:sz w:val="18"/>
          <w:szCs w:val="20"/>
        </w:rPr>
        <w:t>a</w:t>
      </w:r>
      <w:r w:rsidR="00605B16" w:rsidRPr="000C63D8">
        <w:rPr>
          <w:rFonts w:ascii="Palatino Linotype" w:eastAsia="Calibri" w:hAnsi="Palatino Linotype" w:cs="Arial"/>
          <w:color w:val="000000" w:themeColor="text1"/>
          <w:sz w:val="18"/>
          <w:szCs w:val="20"/>
        </w:rPr>
        <w:t>l voto particular emitido en</w:t>
      </w:r>
      <w:r w:rsidR="00BA3C17">
        <w:rPr>
          <w:rFonts w:ascii="Palatino Linotype" w:eastAsia="Calibri" w:hAnsi="Palatino Linotype" w:cs="Arial"/>
          <w:color w:val="000000" w:themeColor="text1"/>
          <w:sz w:val="18"/>
          <w:szCs w:val="20"/>
        </w:rPr>
        <w:t xml:space="preserve"> la resolución</w:t>
      </w:r>
      <w:r w:rsidR="00605B16" w:rsidRPr="000C63D8">
        <w:rPr>
          <w:rFonts w:ascii="Palatino Linotype" w:eastAsia="Calibri" w:hAnsi="Palatino Linotype" w:cs="Arial"/>
          <w:color w:val="000000" w:themeColor="text1"/>
          <w:sz w:val="18"/>
          <w:szCs w:val="20"/>
        </w:rPr>
        <w:t xml:space="preserve"> </w:t>
      </w:r>
      <w:r w:rsidR="00BA3C17">
        <w:rPr>
          <w:rFonts w:ascii="Palatino Linotype" w:eastAsia="Calibri" w:hAnsi="Palatino Linotype" w:cs="Arial"/>
          <w:color w:val="000000" w:themeColor="text1"/>
          <w:sz w:val="18"/>
          <w:szCs w:val="20"/>
        </w:rPr>
        <w:t>d</w:t>
      </w:r>
      <w:r w:rsidR="00A52C24">
        <w:rPr>
          <w:rFonts w:ascii="Palatino Linotype" w:eastAsia="Calibri" w:hAnsi="Palatino Linotype" w:cs="Arial"/>
          <w:color w:val="000000" w:themeColor="text1"/>
          <w:sz w:val="18"/>
          <w:szCs w:val="20"/>
        </w:rPr>
        <w:t xml:space="preserve">e los </w:t>
      </w:r>
      <w:r w:rsidRPr="000C63D8">
        <w:rPr>
          <w:rFonts w:ascii="Palatino Linotype" w:eastAsia="Calibri" w:hAnsi="Palatino Linotype" w:cs="Arial"/>
          <w:color w:val="000000" w:themeColor="text1"/>
          <w:sz w:val="18"/>
          <w:szCs w:val="20"/>
        </w:rPr>
        <w:t>recurso</w:t>
      </w:r>
      <w:r w:rsidR="00A52C24">
        <w:rPr>
          <w:rFonts w:ascii="Palatino Linotype" w:eastAsia="Calibri" w:hAnsi="Palatino Linotype" w:cs="Arial"/>
          <w:color w:val="000000" w:themeColor="text1"/>
          <w:sz w:val="18"/>
          <w:szCs w:val="20"/>
        </w:rPr>
        <w:t>s</w:t>
      </w:r>
      <w:r w:rsidR="006C5851" w:rsidRPr="000C63D8">
        <w:rPr>
          <w:rFonts w:ascii="Palatino Linotype" w:eastAsia="Calibri" w:hAnsi="Palatino Linotype" w:cs="Arial"/>
          <w:color w:val="000000" w:themeColor="text1"/>
          <w:sz w:val="18"/>
          <w:szCs w:val="20"/>
        </w:rPr>
        <w:t xml:space="preserve"> de revisión</w:t>
      </w:r>
      <w:r w:rsidR="00605B16" w:rsidRPr="000C63D8">
        <w:rPr>
          <w:rFonts w:ascii="Palatino Linotype" w:eastAsia="Calibri" w:hAnsi="Palatino Linotype" w:cs="Arial"/>
          <w:color w:val="000000" w:themeColor="text1"/>
          <w:sz w:val="18"/>
          <w:szCs w:val="20"/>
        </w:rPr>
        <w:t xml:space="preserve"> </w:t>
      </w:r>
      <w:r w:rsidR="006C5851" w:rsidRPr="000C63D8">
        <w:rPr>
          <w:rFonts w:ascii="Palatino Linotype" w:eastAsia="Calibri" w:hAnsi="Palatino Linotype" w:cs="Arial"/>
          <w:color w:val="000000" w:themeColor="text1"/>
          <w:sz w:val="18"/>
          <w:szCs w:val="20"/>
        </w:rPr>
        <w:t xml:space="preserve"> </w:t>
      </w:r>
      <w:r w:rsidR="00A52C24">
        <w:rPr>
          <w:rFonts w:ascii="Palatino Linotype" w:eastAsia="Calibri" w:hAnsi="Palatino Linotype" w:cs="Arial"/>
          <w:color w:val="000000" w:themeColor="text1"/>
          <w:sz w:val="18"/>
          <w:szCs w:val="20"/>
        </w:rPr>
        <w:t xml:space="preserve">acumulados </w:t>
      </w:r>
      <w:r w:rsidR="00A52C24" w:rsidRPr="00A52C24">
        <w:rPr>
          <w:rFonts w:ascii="Palatino Linotype" w:hAnsi="Palatino Linotype" w:cs="Arial"/>
          <w:sz w:val="18"/>
          <w:szCs w:val="20"/>
        </w:rPr>
        <w:t>02824/INFOEM/IP/RR/2018 y 02826/INFOEM/IP/RR/2018</w:t>
      </w:r>
      <w:r w:rsidR="006C5851" w:rsidRPr="000C63D8">
        <w:rPr>
          <w:rFonts w:ascii="Palatino Linotype" w:eastAsia="Calibri" w:hAnsi="Palatino Linotype" w:cs="Arial"/>
          <w:color w:val="000000" w:themeColor="text1"/>
          <w:sz w:val="18"/>
          <w:szCs w:val="20"/>
        </w:rPr>
        <w:t xml:space="preserve">, </w:t>
      </w:r>
      <w:r w:rsidR="00BA3C17">
        <w:rPr>
          <w:rFonts w:ascii="Palatino Linotype" w:eastAsia="Calibri" w:hAnsi="Palatino Linotype" w:cs="Arial"/>
          <w:color w:val="000000" w:themeColor="text1"/>
          <w:sz w:val="18"/>
          <w:szCs w:val="20"/>
        </w:rPr>
        <w:t>aprobada</w:t>
      </w:r>
      <w:r w:rsidRPr="000C63D8">
        <w:rPr>
          <w:rFonts w:ascii="Palatino Linotype" w:eastAsia="Calibri" w:hAnsi="Palatino Linotype" w:cs="Arial"/>
          <w:color w:val="000000" w:themeColor="text1"/>
          <w:sz w:val="18"/>
          <w:szCs w:val="20"/>
        </w:rPr>
        <w:t xml:space="preserve"> el </w:t>
      </w:r>
      <w:r w:rsidR="00F71664">
        <w:rPr>
          <w:rFonts w:ascii="Palatino Linotype" w:eastAsia="Calibri" w:hAnsi="Palatino Linotype" w:cs="Arial"/>
          <w:color w:val="000000" w:themeColor="text1"/>
          <w:sz w:val="18"/>
          <w:szCs w:val="20"/>
        </w:rPr>
        <w:t>veinticinco de abril</w:t>
      </w:r>
      <w:r w:rsidR="00435D8B" w:rsidRPr="000C63D8">
        <w:rPr>
          <w:rFonts w:ascii="Palatino Linotype" w:eastAsia="Calibri" w:hAnsi="Palatino Linotype" w:cs="Arial"/>
          <w:color w:val="000000" w:themeColor="text1"/>
          <w:sz w:val="18"/>
          <w:szCs w:val="20"/>
        </w:rPr>
        <w:t xml:space="preserve"> de dos mil dieciocho</w:t>
      </w:r>
      <w:r w:rsidR="00E90D57" w:rsidRPr="000C63D8">
        <w:rPr>
          <w:rFonts w:ascii="Palatino Linotype" w:eastAsia="Calibri" w:hAnsi="Palatino Linotype" w:cs="Arial"/>
          <w:color w:val="000000" w:themeColor="text1"/>
          <w:sz w:val="18"/>
          <w:szCs w:val="20"/>
        </w:rPr>
        <w:t>.</w:t>
      </w:r>
      <w:r w:rsidR="00E832EB">
        <w:rPr>
          <w:rFonts w:ascii="Palatino Linotype" w:eastAsia="Calibri" w:hAnsi="Palatino Linotype" w:cs="Arial"/>
          <w:color w:val="000000" w:themeColor="text1"/>
          <w:sz w:val="18"/>
          <w:szCs w:val="20"/>
        </w:rPr>
        <w:t xml:space="preserve"> </w:t>
      </w:r>
    </w:p>
    <w:p w:rsidR="00195F4F" w:rsidRPr="00195F4F" w:rsidRDefault="00195F4F" w:rsidP="00E832EB">
      <w:pPr>
        <w:widowControl w:val="0"/>
        <w:ind w:right="-164"/>
        <w:jc w:val="both"/>
        <w:rPr>
          <w:rFonts w:ascii="Palatino Linotype" w:eastAsia="Calibri" w:hAnsi="Palatino Linotype" w:cs="Arial"/>
          <w:color w:val="000000" w:themeColor="text1"/>
          <w:sz w:val="10"/>
          <w:szCs w:val="20"/>
        </w:rPr>
      </w:pPr>
    </w:p>
    <w:p w:rsidR="00C23B43" w:rsidRPr="000C63D8" w:rsidRDefault="00435D8B" w:rsidP="00E832EB">
      <w:pPr>
        <w:widowControl w:val="0"/>
        <w:ind w:right="-164"/>
        <w:jc w:val="both"/>
        <w:rPr>
          <w:rFonts w:ascii="Palatino Linotype" w:eastAsia="Calibri" w:hAnsi="Palatino Linotype" w:cs="Arial"/>
          <w:color w:val="000000" w:themeColor="text1"/>
          <w:sz w:val="18"/>
          <w:szCs w:val="20"/>
        </w:rPr>
      </w:pPr>
      <w:r w:rsidRPr="000C63D8">
        <w:rPr>
          <w:rFonts w:ascii="Palatino Linotype" w:eastAsia="Calibri" w:hAnsi="Palatino Linotype" w:cs="Arial"/>
          <w:color w:val="000000" w:themeColor="text1"/>
          <w:sz w:val="18"/>
          <w:szCs w:val="20"/>
        </w:rPr>
        <w:t>YSM/EJCA</w:t>
      </w:r>
    </w:p>
    <w:sectPr w:rsidR="00C23B43" w:rsidRPr="000C63D8" w:rsidSect="006C0A50">
      <w:headerReference w:type="even" r:id="rId7"/>
      <w:headerReference w:type="default" r:id="rId8"/>
      <w:footerReference w:type="default" r:id="rId9"/>
      <w:headerReference w:type="first" r:id="rId10"/>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E3F" w:rsidRDefault="001D1E3F" w:rsidP="00750586">
      <w:r>
        <w:separator/>
      </w:r>
    </w:p>
  </w:endnote>
  <w:endnote w:type="continuationSeparator" w:id="0">
    <w:p w:rsidR="001D1E3F" w:rsidRDefault="001D1E3F" w:rsidP="00750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2FB" w:rsidRDefault="00514E07" w:rsidP="003056D9">
    <w:pPr>
      <w:pStyle w:val="Piedepgina"/>
      <w:tabs>
        <w:tab w:val="clear" w:pos="4252"/>
        <w:tab w:val="left" w:pos="4228"/>
      </w:tabs>
      <w:rPr>
        <w:rFonts w:ascii="Palatino Linotype" w:hAnsi="Palatino Linotype" w:cs="Arial"/>
        <w:b/>
        <w:bCs/>
        <w:sz w:val="20"/>
        <w:szCs w:val="20"/>
      </w:rPr>
    </w:pPr>
  </w:p>
  <w:p w:rsidR="003056D9" w:rsidRDefault="00514E07" w:rsidP="003056D9">
    <w:pPr>
      <w:pStyle w:val="Piedepgina"/>
      <w:tabs>
        <w:tab w:val="clear" w:pos="4252"/>
        <w:tab w:val="left" w:pos="4228"/>
      </w:tabs>
      <w:rPr>
        <w:rFonts w:ascii="Palatino Linotype" w:hAnsi="Palatino Linotype" w:cs="Arial"/>
        <w:b/>
        <w:bCs/>
        <w:sz w:val="20"/>
        <w:szCs w:val="20"/>
      </w:rPr>
    </w:pPr>
  </w:p>
  <w:p w:rsidR="003056D9" w:rsidRDefault="00514E07" w:rsidP="003056D9">
    <w:pPr>
      <w:pStyle w:val="Piedepgina"/>
      <w:tabs>
        <w:tab w:val="clear" w:pos="4252"/>
        <w:tab w:val="left" w:pos="4228"/>
      </w:tabs>
      <w:rPr>
        <w:rFonts w:ascii="Palatino Linotype" w:hAnsi="Palatino Linotype" w:cs="Arial"/>
        <w:b/>
        <w:bCs/>
        <w:sz w:val="20"/>
        <w:szCs w:val="20"/>
      </w:rPr>
    </w:pPr>
  </w:p>
  <w:p w:rsidR="00455CB3" w:rsidRDefault="00514E07" w:rsidP="000E2B1A">
    <w:pPr>
      <w:pStyle w:val="Piedepgina"/>
      <w:rPr>
        <w:rFonts w:ascii="Palatino Linotype" w:hAnsi="Palatino Linotype" w:cs="Arial"/>
        <w:b/>
        <w:bCs/>
        <w:sz w:val="20"/>
        <w:szCs w:val="20"/>
      </w:rPr>
    </w:pPr>
  </w:p>
  <w:p w:rsidR="003056D9" w:rsidRPr="00F12350" w:rsidRDefault="00454FC6"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514E07">
      <w:rPr>
        <w:rFonts w:ascii="Palatino Linotype" w:hAnsi="Palatino Linotype" w:cs="Arial"/>
        <w:b/>
        <w:bCs/>
        <w:noProof/>
        <w:sz w:val="20"/>
        <w:szCs w:val="20"/>
      </w:rPr>
      <w:t>4</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514E07">
      <w:rPr>
        <w:rFonts w:ascii="Palatino Linotype" w:hAnsi="Palatino Linotype" w:cs="Arial"/>
        <w:b/>
        <w:bCs/>
        <w:noProof/>
        <w:sz w:val="20"/>
        <w:szCs w:val="20"/>
      </w:rPr>
      <w:t>4</w:t>
    </w:r>
    <w:r w:rsidRPr="00F12350">
      <w:rPr>
        <w:rFonts w:ascii="Palatino Linotype" w:hAnsi="Palatino Linotype" w:cs="Arial"/>
        <w:b/>
        <w:bCs/>
        <w:sz w:val="20"/>
        <w:szCs w:val="20"/>
      </w:rPr>
      <w:fldChar w:fldCharType="end"/>
    </w:r>
  </w:p>
  <w:p w:rsidR="006F30F8" w:rsidRDefault="00514E07"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E3F" w:rsidRDefault="001D1E3F" w:rsidP="00750586">
      <w:r>
        <w:separator/>
      </w:r>
    </w:p>
  </w:footnote>
  <w:footnote w:type="continuationSeparator" w:id="0">
    <w:p w:rsidR="001D1E3F" w:rsidRDefault="001D1E3F" w:rsidP="007505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514E07">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5168;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454FC6"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9264" behindDoc="1" locked="0" layoutInCell="1" allowOverlap="1" wp14:anchorId="53647B6B" wp14:editId="50DF881E">
          <wp:simplePos x="0" y="0"/>
          <wp:positionH relativeFrom="column">
            <wp:posOffset>-631825</wp:posOffset>
          </wp:positionH>
          <wp:positionV relativeFrom="paragraph">
            <wp:posOffset>-357979</wp:posOffset>
          </wp:positionV>
          <wp:extent cx="7604125" cy="9903460"/>
          <wp:effectExtent l="0" t="0" r="0" b="254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34309A" w:rsidRDefault="00454FC6" w:rsidP="00DA0E3D">
    <w:pPr>
      <w:pStyle w:val="Encabezado"/>
      <w:tabs>
        <w:tab w:val="clear" w:pos="4252"/>
        <w:tab w:val="clear" w:pos="8504"/>
        <w:tab w:val="left" w:pos="2326"/>
      </w:tabs>
      <w:ind w:right="-94"/>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0D7C3A" w:rsidRDefault="00454FC6" w:rsidP="00D26C0E">
    <w:pPr>
      <w:pStyle w:val="Encabezado"/>
      <w:tabs>
        <w:tab w:val="clear" w:pos="4252"/>
        <w:tab w:val="clear" w:pos="8504"/>
        <w:tab w:val="left" w:pos="2326"/>
      </w:tabs>
      <w:ind w:right="-94"/>
      <w:jc w:val="right"/>
      <w:rPr>
        <w:rFonts w:ascii="Palatino Linotype" w:hAnsi="Palatino Linotype" w:cs="Arial"/>
        <w:sz w:val="20"/>
        <w:szCs w:val="20"/>
      </w:rPr>
    </w:pPr>
    <w:r w:rsidRPr="00706042">
      <w:rPr>
        <w:rFonts w:ascii="Palatino Linotype" w:hAnsi="Palatino Linotype" w:cs="Arial"/>
        <w:sz w:val="20"/>
        <w:szCs w:val="20"/>
      </w:rPr>
      <w:t>RECURSO</w:t>
    </w:r>
    <w:r w:rsidR="000D7C3A">
      <w:rPr>
        <w:rFonts w:ascii="Palatino Linotype" w:hAnsi="Palatino Linotype" w:cs="Arial"/>
        <w:sz w:val="20"/>
        <w:szCs w:val="20"/>
      </w:rPr>
      <w:t>S</w:t>
    </w:r>
    <w:r w:rsidRPr="00706042">
      <w:rPr>
        <w:rFonts w:ascii="Palatino Linotype" w:hAnsi="Palatino Linotype" w:cs="Arial"/>
        <w:sz w:val="20"/>
        <w:szCs w:val="20"/>
      </w:rPr>
      <w:t xml:space="preserve"> DE REVISIÓN</w:t>
    </w:r>
    <w:r w:rsidR="000D7C3A">
      <w:rPr>
        <w:rFonts w:ascii="Palatino Linotype" w:hAnsi="Palatino Linotype" w:cs="Arial"/>
        <w:sz w:val="20"/>
        <w:szCs w:val="20"/>
      </w:rPr>
      <w:t xml:space="preserve"> ACUMULADOS</w:t>
    </w:r>
  </w:p>
  <w:p w:rsidR="00435D8B" w:rsidRDefault="000D7C3A">
    <w:pPr>
      <w:rPr>
        <w:rFonts w:ascii="Palatino Linotype" w:eastAsiaTheme="minorEastAsia" w:hAnsi="Palatino Linotype" w:cs="Arial"/>
        <w:sz w:val="20"/>
        <w:szCs w:val="20"/>
        <w:lang w:val="es-ES_tradnl"/>
      </w:rPr>
    </w:pPr>
    <w:r>
      <w:rPr>
        <w:rFonts w:ascii="Palatino Linotype" w:eastAsiaTheme="minorEastAsia" w:hAnsi="Palatino Linotype" w:cs="Arial"/>
        <w:sz w:val="20"/>
        <w:szCs w:val="20"/>
        <w:lang w:val="es-ES_tradnl"/>
      </w:rPr>
      <w:t xml:space="preserve">                                                </w:t>
    </w:r>
    <w:r w:rsidR="005D14F5">
      <w:rPr>
        <w:rFonts w:ascii="Palatino Linotype" w:eastAsiaTheme="minorEastAsia" w:hAnsi="Palatino Linotype" w:cs="Arial"/>
        <w:sz w:val="20"/>
        <w:szCs w:val="20"/>
        <w:lang w:val="es-ES_tradnl"/>
      </w:rPr>
      <w:t xml:space="preserve">                               </w:t>
    </w:r>
    <w:r>
      <w:rPr>
        <w:rFonts w:ascii="Palatino Linotype" w:eastAsiaTheme="minorEastAsia" w:hAnsi="Palatino Linotype" w:cs="Arial"/>
        <w:sz w:val="20"/>
        <w:szCs w:val="20"/>
        <w:lang w:val="es-ES_tradnl"/>
      </w:rPr>
      <w:t xml:space="preserve"> </w:t>
    </w:r>
    <w:r w:rsidR="005D14F5">
      <w:rPr>
        <w:rFonts w:ascii="Palatino Linotype" w:eastAsiaTheme="minorEastAsia" w:hAnsi="Palatino Linotype" w:cs="Arial"/>
        <w:sz w:val="20"/>
        <w:szCs w:val="20"/>
        <w:lang w:val="es-ES_tradnl"/>
      </w:rPr>
      <w:t>02824/INFOEM/IP/RR/2018 Y</w:t>
    </w:r>
    <w:r w:rsidRPr="000D7C3A">
      <w:rPr>
        <w:rFonts w:ascii="Palatino Linotype" w:eastAsiaTheme="minorEastAsia" w:hAnsi="Palatino Linotype" w:cs="Arial"/>
        <w:sz w:val="20"/>
        <w:szCs w:val="20"/>
        <w:lang w:val="es-ES_tradnl"/>
      </w:rPr>
      <w:t xml:space="preserve"> 02826/INFOEM/IP/RR/2018</w:t>
    </w:r>
  </w:p>
  <w:p w:rsidR="000D7C3A" w:rsidRDefault="000D7C3A"/>
  <w:p w:rsidR="008472FA" w:rsidRDefault="00514E07">
    <w:r>
      <w:rPr>
        <w:noProof/>
        <w:lang w:val="es-ES_tradn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margin-left:0;margin-top:0;width:614.65pt;height:67.3pt;rotation:315;z-index:-251654144;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514E07">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8240;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636FFE"/>
    <w:multiLevelType w:val="hybridMultilevel"/>
    <w:tmpl w:val="52C49BA4"/>
    <w:lvl w:ilvl="0" w:tplc="FA007FB4">
      <w:start w:val="1"/>
      <w:numFmt w:val="decimal"/>
      <w:lvlText w:val="%1."/>
      <w:lvlJc w:val="left"/>
      <w:pPr>
        <w:ind w:left="4472" w:hanging="360"/>
      </w:pPr>
      <w:rPr>
        <w:rFonts w:hint="default"/>
      </w:rPr>
    </w:lvl>
    <w:lvl w:ilvl="1" w:tplc="080A0019" w:tentative="1">
      <w:start w:val="1"/>
      <w:numFmt w:val="lowerLetter"/>
      <w:lvlText w:val="%2."/>
      <w:lvlJc w:val="left"/>
      <w:pPr>
        <w:ind w:left="4847" w:hanging="360"/>
      </w:pPr>
    </w:lvl>
    <w:lvl w:ilvl="2" w:tplc="080A001B" w:tentative="1">
      <w:start w:val="1"/>
      <w:numFmt w:val="lowerRoman"/>
      <w:lvlText w:val="%3."/>
      <w:lvlJc w:val="right"/>
      <w:pPr>
        <w:ind w:left="5567" w:hanging="180"/>
      </w:pPr>
    </w:lvl>
    <w:lvl w:ilvl="3" w:tplc="080A000F" w:tentative="1">
      <w:start w:val="1"/>
      <w:numFmt w:val="decimal"/>
      <w:lvlText w:val="%4."/>
      <w:lvlJc w:val="left"/>
      <w:pPr>
        <w:ind w:left="6287" w:hanging="360"/>
      </w:pPr>
    </w:lvl>
    <w:lvl w:ilvl="4" w:tplc="080A0019" w:tentative="1">
      <w:start w:val="1"/>
      <w:numFmt w:val="lowerLetter"/>
      <w:lvlText w:val="%5."/>
      <w:lvlJc w:val="left"/>
      <w:pPr>
        <w:ind w:left="7007" w:hanging="360"/>
      </w:pPr>
    </w:lvl>
    <w:lvl w:ilvl="5" w:tplc="080A001B" w:tentative="1">
      <w:start w:val="1"/>
      <w:numFmt w:val="lowerRoman"/>
      <w:lvlText w:val="%6."/>
      <w:lvlJc w:val="right"/>
      <w:pPr>
        <w:ind w:left="7727" w:hanging="180"/>
      </w:pPr>
    </w:lvl>
    <w:lvl w:ilvl="6" w:tplc="080A000F" w:tentative="1">
      <w:start w:val="1"/>
      <w:numFmt w:val="decimal"/>
      <w:lvlText w:val="%7."/>
      <w:lvlJc w:val="left"/>
      <w:pPr>
        <w:ind w:left="8447" w:hanging="360"/>
      </w:pPr>
    </w:lvl>
    <w:lvl w:ilvl="7" w:tplc="080A0019" w:tentative="1">
      <w:start w:val="1"/>
      <w:numFmt w:val="lowerLetter"/>
      <w:lvlText w:val="%8."/>
      <w:lvlJc w:val="left"/>
      <w:pPr>
        <w:ind w:left="9167" w:hanging="360"/>
      </w:pPr>
    </w:lvl>
    <w:lvl w:ilvl="8" w:tplc="080A001B" w:tentative="1">
      <w:start w:val="1"/>
      <w:numFmt w:val="lowerRoman"/>
      <w:lvlText w:val="%9."/>
      <w:lvlJc w:val="right"/>
      <w:pPr>
        <w:ind w:left="9887" w:hanging="180"/>
      </w:pPr>
    </w:lvl>
  </w:abstractNum>
  <w:abstractNum w:abstractNumId="1">
    <w:nsid w:val="5E620DFD"/>
    <w:multiLevelType w:val="hybridMultilevel"/>
    <w:tmpl w:val="973420B2"/>
    <w:lvl w:ilvl="0" w:tplc="AC76D5BA">
      <w:start w:val="1"/>
      <w:numFmt w:val="upperRoman"/>
      <w:lvlText w:val="%1."/>
      <w:lvlJc w:val="left"/>
      <w:pPr>
        <w:ind w:left="7307" w:hanging="360"/>
      </w:pPr>
      <w:rPr>
        <w:rFonts w:hint="default"/>
        <w:b w:val="0"/>
      </w:rPr>
    </w:lvl>
    <w:lvl w:ilvl="1" w:tplc="080A0019" w:tentative="1">
      <w:start w:val="1"/>
      <w:numFmt w:val="lowerLetter"/>
      <w:lvlText w:val="%2."/>
      <w:lvlJc w:val="left"/>
      <w:pPr>
        <w:ind w:left="8027" w:hanging="360"/>
      </w:pPr>
    </w:lvl>
    <w:lvl w:ilvl="2" w:tplc="080A001B" w:tentative="1">
      <w:start w:val="1"/>
      <w:numFmt w:val="lowerRoman"/>
      <w:lvlText w:val="%3."/>
      <w:lvlJc w:val="right"/>
      <w:pPr>
        <w:ind w:left="8747" w:hanging="180"/>
      </w:pPr>
    </w:lvl>
    <w:lvl w:ilvl="3" w:tplc="080A000F" w:tentative="1">
      <w:start w:val="1"/>
      <w:numFmt w:val="decimal"/>
      <w:lvlText w:val="%4."/>
      <w:lvlJc w:val="left"/>
      <w:pPr>
        <w:ind w:left="9467" w:hanging="360"/>
      </w:pPr>
    </w:lvl>
    <w:lvl w:ilvl="4" w:tplc="080A0019" w:tentative="1">
      <w:start w:val="1"/>
      <w:numFmt w:val="lowerLetter"/>
      <w:lvlText w:val="%5."/>
      <w:lvlJc w:val="left"/>
      <w:pPr>
        <w:ind w:left="10187" w:hanging="360"/>
      </w:pPr>
    </w:lvl>
    <w:lvl w:ilvl="5" w:tplc="080A001B" w:tentative="1">
      <w:start w:val="1"/>
      <w:numFmt w:val="lowerRoman"/>
      <w:lvlText w:val="%6."/>
      <w:lvlJc w:val="right"/>
      <w:pPr>
        <w:ind w:left="10907" w:hanging="180"/>
      </w:pPr>
    </w:lvl>
    <w:lvl w:ilvl="6" w:tplc="080A000F" w:tentative="1">
      <w:start w:val="1"/>
      <w:numFmt w:val="decimal"/>
      <w:lvlText w:val="%7."/>
      <w:lvlJc w:val="left"/>
      <w:pPr>
        <w:ind w:left="11627" w:hanging="360"/>
      </w:pPr>
    </w:lvl>
    <w:lvl w:ilvl="7" w:tplc="080A0019" w:tentative="1">
      <w:start w:val="1"/>
      <w:numFmt w:val="lowerLetter"/>
      <w:lvlText w:val="%8."/>
      <w:lvlJc w:val="left"/>
      <w:pPr>
        <w:ind w:left="12347" w:hanging="360"/>
      </w:pPr>
    </w:lvl>
    <w:lvl w:ilvl="8" w:tplc="080A001B" w:tentative="1">
      <w:start w:val="1"/>
      <w:numFmt w:val="lowerRoman"/>
      <w:lvlText w:val="%9."/>
      <w:lvlJc w:val="right"/>
      <w:pPr>
        <w:ind w:left="13067" w:hanging="180"/>
      </w:pPr>
    </w:lvl>
  </w:abstractNum>
  <w:abstractNum w:abstractNumId="2">
    <w:nsid w:val="790A4B03"/>
    <w:multiLevelType w:val="hybridMultilevel"/>
    <w:tmpl w:val="F7AE884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586"/>
    <w:rsid w:val="00044F28"/>
    <w:rsid w:val="000C63D8"/>
    <w:rsid w:val="000D7C3A"/>
    <w:rsid w:val="000F23F5"/>
    <w:rsid w:val="001358E7"/>
    <w:rsid w:val="00162176"/>
    <w:rsid w:val="001902E4"/>
    <w:rsid w:val="00192CE1"/>
    <w:rsid w:val="00195F4F"/>
    <w:rsid w:val="001A1373"/>
    <w:rsid w:val="001B1059"/>
    <w:rsid w:val="001D1E3F"/>
    <w:rsid w:val="001D58C9"/>
    <w:rsid w:val="002000E7"/>
    <w:rsid w:val="002039FC"/>
    <w:rsid w:val="00360498"/>
    <w:rsid w:val="004109F6"/>
    <w:rsid w:val="0043118B"/>
    <w:rsid w:val="00435D8B"/>
    <w:rsid w:val="00454FC6"/>
    <w:rsid w:val="004D6D4F"/>
    <w:rsid w:val="00502FE8"/>
    <w:rsid w:val="00514E07"/>
    <w:rsid w:val="00556FBA"/>
    <w:rsid w:val="00573862"/>
    <w:rsid w:val="005D14F5"/>
    <w:rsid w:val="00605B16"/>
    <w:rsid w:val="006917B3"/>
    <w:rsid w:val="006B45FA"/>
    <w:rsid w:val="006C5851"/>
    <w:rsid w:val="006E4030"/>
    <w:rsid w:val="00707D02"/>
    <w:rsid w:val="00750586"/>
    <w:rsid w:val="007831FE"/>
    <w:rsid w:val="007A7BA8"/>
    <w:rsid w:val="007C2078"/>
    <w:rsid w:val="007D0FFE"/>
    <w:rsid w:val="0082771C"/>
    <w:rsid w:val="008472FA"/>
    <w:rsid w:val="00847F41"/>
    <w:rsid w:val="00852733"/>
    <w:rsid w:val="009337C4"/>
    <w:rsid w:val="009A5C4D"/>
    <w:rsid w:val="009D130C"/>
    <w:rsid w:val="00A2393A"/>
    <w:rsid w:val="00A37919"/>
    <w:rsid w:val="00A52C24"/>
    <w:rsid w:val="00A90A2B"/>
    <w:rsid w:val="00A914C5"/>
    <w:rsid w:val="00B3089F"/>
    <w:rsid w:val="00BA3C17"/>
    <w:rsid w:val="00C01175"/>
    <w:rsid w:val="00C14B5A"/>
    <w:rsid w:val="00C14EAB"/>
    <w:rsid w:val="00C23B43"/>
    <w:rsid w:val="00C9714C"/>
    <w:rsid w:val="00CE3DCE"/>
    <w:rsid w:val="00D069BE"/>
    <w:rsid w:val="00D15276"/>
    <w:rsid w:val="00D26C0E"/>
    <w:rsid w:val="00D64285"/>
    <w:rsid w:val="00DB1E53"/>
    <w:rsid w:val="00DE6FEA"/>
    <w:rsid w:val="00E51B75"/>
    <w:rsid w:val="00E56BCB"/>
    <w:rsid w:val="00E832EB"/>
    <w:rsid w:val="00E90D57"/>
    <w:rsid w:val="00F06D5D"/>
    <w:rsid w:val="00F45073"/>
    <w:rsid w:val="00F45AE0"/>
    <w:rsid w:val="00F6553A"/>
    <w:rsid w:val="00F71664"/>
    <w:rsid w:val="00FB028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1ABE0B1-7C1C-4DDA-8082-2FEE07BF2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058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0586"/>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750586"/>
    <w:rPr>
      <w:rFonts w:eastAsiaTheme="minorEastAsia"/>
      <w:sz w:val="24"/>
      <w:szCs w:val="24"/>
      <w:lang w:val="es-ES_tradnl" w:eastAsia="es-ES"/>
    </w:rPr>
  </w:style>
  <w:style w:type="paragraph" w:styleId="Piedepgina">
    <w:name w:val="footer"/>
    <w:basedOn w:val="Normal"/>
    <w:link w:val="PiedepginaCar"/>
    <w:uiPriority w:val="99"/>
    <w:unhideWhenUsed/>
    <w:rsid w:val="00750586"/>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750586"/>
    <w:rPr>
      <w:rFonts w:eastAsiaTheme="minorEastAsia"/>
      <w:sz w:val="24"/>
      <w:szCs w:val="24"/>
      <w:lang w:val="es-ES_tradnl" w:eastAsia="es-ES"/>
    </w:rPr>
  </w:style>
  <w:style w:type="paragraph" w:styleId="Prrafodelista">
    <w:name w:val="List Paragraph"/>
    <w:basedOn w:val="Normal"/>
    <w:link w:val="PrrafodelistaCar"/>
    <w:uiPriority w:val="34"/>
    <w:qFormat/>
    <w:rsid w:val="00750586"/>
    <w:pPr>
      <w:ind w:left="720"/>
      <w:contextualSpacing/>
    </w:pPr>
  </w:style>
  <w:style w:type="character" w:customStyle="1" w:styleId="PrrafodelistaCar">
    <w:name w:val="Párrafo de lista Car"/>
    <w:link w:val="Prrafodelista"/>
    <w:uiPriority w:val="34"/>
    <w:qFormat/>
    <w:locked/>
    <w:rsid w:val="00750586"/>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6C585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C5851"/>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5986809">
      <w:bodyDiv w:val="1"/>
      <w:marLeft w:val="0"/>
      <w:marRight w:val="0"/>
      <w:marTop w:val="0"/>
      <w:marBottom w:val="0"/>
      <w:divBdr>
        <w:top w:val="none" w:sz="0" w:space="0" w:color="auto"/>
        <w:left w:val="none" w:sz="0" w:space="0" w:color="auto"/>
        <w:bottom w:val="none" w:sz="0" w:space="0" w:color="auto"/>
        <w:right w:val="none" w:sz="0" w:space="0" w:color="auto"/>
      </w:divBdr>
    </w:div>
    <w:div w:id="140498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887</Words>
  <Characters>4881</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PONENCIA EAY</cp:lastModifiedBy>
  <cp:revision>5</cp:revision>
  <cp:lastPrinted>2018-09-20T23:53:00Z</cp:lastPrinted>
  <dcterms:created xsi:type="dcterms:W3CDTF">2018-09-21T00:01:00Z</dcterms:created>
  <dcterms:modified xsi:type="dcterms:W3CDTF">2018-10-19T19:47:00Z</dcterms:modified>
</cp:coreProperties>
</file>